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BB" w:rsidRDefault="00D920BB" w:rsidP="000A2F76">
      <w:pPr>
        <w:pStyle w:val="a3"/>
        <w:jc w:val="center"/>
        <w:rPr>
          <w:b/>
        </w:rPr>
      </w:pPr>
    </w:p>
    <w:p w:rsidR="00D920BB" w:rsidRPr="00BA3A6C" w:rsidRDefault="00BA3A6C" w:rsidP="00BA3A6C">
      <w:pPr>
        <w:spacing w:after="0"/>
        <w:ind w:left="4320" w:firstLine="720"/>
        <w:rPr>
          <w:rFonts w:ascii="Times New Roman" w:eastAsia="Calibri" w:hAnsi="Times New Roman" w:cs="Times New Roman"/>
          <w:b/>
        </w:rPr>
      </w:pPr>
      <w:r w:rsidRPr="00BA3A6C">
        <w:rPr>
          <w:rFonts w:ascii="Times New Roman" w:eastAsia="Calibri" w:hAnsi="Times New Roman" w:cs="Times New Roman"/>
          <w:b/>
        </w:rPr>
        <w:t>ЗАТВЕРДЖУЮ</w:t>
      </w:r>
    </w:p>
    <w:p w:rsidR="005E4497" w:rsidRDefault="00D920BB" w:rsidP="00BA3A6C">
      <w:pPr>
        <w:spacing w:after="0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BA3A6C">
        <w:rPr>
          <w:rFonts w:ascii="Times New Roman" w:eastAsia="Calibri" w:hAnsi="Times New Roman" w:cs="Times New Roman"/>
          <w:b/>
        </w:rPr>
        <w:t>Директор</w:t>
      </w:r>
      <w:r w:rsidR="005E4497" w:rsidRPr="005E449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5E4497">
        <w:rPr>
          <w:rFonts w:ascii="Times New Roman" w:eastAsia="Calibri" w:hAnsi="Times New Roman" w:cs="Times New Roman"/>
          <w:b/>
        </w:rPr>
        <w:t>Співаківської</w:t>
      </w:r>
      <w:proofErr w:type="spellEnd"/>
      <w:r w:rsidR="00BA3A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A3A6C" w:rsidRPr="00BA3A6C">
        <w:rPr>
          <w:rFonts w:ascii="Times New Roman" w:hAnsi="Times New Roman" w:cs="Times New Roman"/>
          <w:b/>
          <w:sz w:val="24"/>
          <w:szCs w:val="24"/>
        </w:rPr>
        <w:t xml:space="preserve">гімназії </w:t>
      </w:r>
    </w:p>
    <w:p w:rsidR="00BA3A6C" w:rsidRPr="00BA3A6C" w:rsidRDefault="00BA3A6C" w:rsidP="00BA3A6C">
      <w:pPr>
        <w:spacing w:after="0"/>
        <w:ind w:left="50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3A6C">
        <w:rPr>
          <w:rFonts w:ascii="Times New Roman" w:hAnsi="Times New Roman" w:cs="Times New Roman"/>
          <w:b/>
          <w:sz w:val="24"/>
          <w:szCs w:val="24"/>
        </w:rPr>
        <w:t>Оскільської</w:t>
      </w:r>
      <w:proofErr w:type="spellEnd"/>
      <w:r w:rsidRPr="00BA3A6C">
        <w:rPr>
          <w:rFonts w:ascii="Times New Roman" w:hAnsi="Times New Roman" w:cs="Times New Roman"/>
          <w:b/>
          <w:sz w:val="24"/>
          <w:szCs w:val="24"/>
        </w:rPr>
        <w:t xml:space="preserve"> сільської ради</w:t>
      </w:r>
    </w:p>
    <w:p w:rsidR="00BA3A6C" w:rsidRPr="00BA3A6C" w:rsidRDefault="00BA3A6C" w:rsidP="00BA3A6C">
      <w:pPr>
        <w:spacing w:after="0"/>
        <w:ind w:left="5040"/>
        <w:rPr>
          <w:rFonts w:ascii="Times New Roman" w:hAnsi="Times New Roman" w:cs="Times New Roman"/>
          <w:b/>
          <w:sz w:val="24"/>
          <w:szCs w:val="24"/>
        </w:rPr>
      </w:pPr>
      <w:r w:rsidRPr="00BA3A6C">
        <w:rPr>
          <w:rFonts w:ascii="Times New Roman" w:hAnsi="Times New Roman" w:cs="Times New Roman"/>
          <w:b/>
          <w:sz w:val="24"/>
          <w:szCs w:val="24"/>
        </w:rPr>
        <w:t xml:space="preserve"> Ізюмського району     Харківської області</w:t>
      </w:r>
    </w:p>
    <w:p w:rsidR="00D920BB" w:rsidRPr="00BA3A6C" w:rsidRDefault="005E4497" w:rsidP="005E4497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_________</w:t>
      </w:r>
      <w:proofErr w:type="spellStart"/>
      <w:r>
        <w:rPr>
          <w:rFonts w:ascii="Times New Roman" w:eastAsia="Calibri" w:hAnsi="Times New Roman" w:cs="Times New Roman"/>
          <w:b/>
        </w:rPr>
        <w:t>Ю.М.Махова</w:t>
      </w:r>
      <w:proofErr w:type="spellEnd"/>
    </w:p>
    <w:p w:rsidR="00D920BB" w:rsidRPr="00BA3A6C" w:rsidRDefault="005E4497" w:rsidP="005E4497">
      <w:pPr>
        <w:shd w:val="clear" w:color="auto" w:fill="FFFFFF"/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«___»________2024</w:t>
      </w:r>
      <w:r w:rsidR="00FF2419" w:rsidRPr="00BA3A6C">
        <w:rPr>
          <w:rFonts w:ascii="Times New Roman" w:eastAsia="Calibri" w:hAnsi="Times New Roman" w:cs="Times New Roman"/>
          <w:b/>
        </w:rPr>
        <w:t xml:space="preserve"> </w:t>
      </w:r>
      <w:r w:rsidR="00D920BB" w:rsidRPr="00BA3A6C">
        <w:rPr>
          <w:rFonts w:ascii="Times New Roman" w:eastAsia="Calibri" w:hAnsi="Times New Roman" w:cs="Times New Roman"/>
          <w:b/>
        </w:rPr>
        <w:t>р.</w:t>
      </w:r>
    </w:p>
    <w:p w:rsidR="00D920BB" w:rsidRDefault="00D920BB" w:rsidP="00D920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0BB" w:rsidRDefault="00D920BB" w:rsidP="00D920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0BB" w:rsidRDefault="00D920BB" w:rsidP="00D920B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0BB" w:rsidRDefault="00D920BB" w:rsidP="00D920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0BB" w:rsidRDefault="00D920BB" w:rsidP="00D920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0BB" w:rsidRDefault="00D920BB" w:rsidP="00D920B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0BB" w:rsidRDefault="00D920BB" w:rsidP="00D920BB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0BB" w:rsidRDefault="00D920BB" w:rsidP="00D920BB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0BB" w:rsidRDefault="00D920BB" w:rsidP="00D920BB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0BB" w:rsidRDefault="00D920BB" w:rsidP="00D920B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0BB" w:rsidRDefault="00D920BB" w:rsidP="00D920B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0BB" w:rsidRDefault="00D920BB" w:rsidP="00D920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08D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світня програма</w:t>
      </w:r>
    </w:p>
    <w:p w:rsidR="00D920BB" w:rsidRDefault="00D920BB" w:rsidP="00D920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</w:t>
      </w:r>
      <w:r w:rsidRPr="00144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цикл</w:t>
      </w:r>
      <w:r w:rsidRPr="00144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початкової освіти </w:t>
      </w:r>
      <w:r w:rsidRPr="00144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</w:p>
    <w:p w:rsidR="00D920BB" w:rsidRPr="00144EA2" w:rsidRDefault="00D920BB" w:rsidP="00D920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</w:t>
      </w:r>
      <w:r w:rsidRPr="00144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640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(3-4 роки навчання)</w:t>
      </w:r>
    </w:p>
    <w:p w:rsidR="00D920BB" w:rsidRPr="00BA3A6C" w:rsidRDefault="005E4497" w:rsidP="00D920BB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Співаківської</w:t>
      </w:r>
      <w:proofErr w:type="spellEnd"/>
      <w:r w:rsidR="00BA3A6C" w:rsidRPr="00BA3A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гімназії </w:t>
      </w:r>
      <w:proofErr w:type="spellStart"/>
      <w:r w:rsidR="00BA3A6C" w:rsidRPr="00BA3A6C">
        <w:rPr>
          <w:rFonts w:ascii="Times New Roman" w:eastAsia="Calibri" w:hAnsi="Times New Roman" w:cs="Times New Roman"/>
          <w:b/>
          <w:bCs/>
          <w:sz w:val="28"/>
          <w:szCs w:val="28"/>
        </w:rPr>
        <w:t>Оскільської</w:t>
      </w:r>
      <w:proofErr w:type="spellEnd"/>
      <w:r w:rsidR="00BA3A6C" w:rsidRPr="00BA3A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сільської ради</w:t>
      </w:r>
    </w:p>
    <w:p w:rsidR="00D920BB" w:rsidRPr="00BA3A6C" w:rsidRDefault="00BA3A6C" w:rsidP="00D920BB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3A6C">
        <w:rPr>
          <w:rFonts w:ascii="Times New Roman" w:eastAsia="Calibri" w:hAnsi="Times New Roman" w:cs="Times New Roman"/>
          <w:b/>
          <w:bCs/>
          <w:sz w:val="28"/>
          <w:szCs w:val="28"/>
        </w:rPr>
        <w:t>Ізюмського району</w:t>
      </w:r>
      <w:r w:rsidR="00D920BB" w:rsidRPr="00BA3A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Харківської області </w:t>
      </w:r>
    </w:p>
    <w:p w:rsidR="00D920BB" w:rsidRDefault="00D920BB" w:rsidP="00D92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0BB" w:rsidRDefault="00D920BB" w:rsidP="00D920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0BB" w:rsidRDefault="00D920BB" w:rsidP="00D92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20BB" w:rsidRDefault="00D920BB" w:rsidP="00D92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20BB" w:rsidRDefault="00D920BB" w:rsidP="00D92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20BB" w:rsidRDefault="00D920BB" w:rsidP="00D920BB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</w:p>
    <w:p w:rsidR="00D920BB" w:rsidRDefault="00D920BB" w:rsidP="00D920BB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</w:p>
    <w:p w:rsidR="00D920BB" w:rsidRDefault="00D920BB" w:rsidP="00D920BB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</w:p>
    <w:p w:rsidR="00D920BB" w:rsidRDefault="00D920BB" w:rsidP="00D920BB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</w:p>
    <w:p w:rsidR="00D920BB" w:rsidRDefault="00D920BB" w:rsidP="00D920BB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</w:p>
    <w:p w:rsidR="00D920BB" w:rsidRDefault="00D920BB" w:rsidP="00D920BB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</w:p>
    <w:p w:rsidR="00D920BB" w:rsidRDefault="00D920BB" w:rsidP="00D920BB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</w:p>
    <w:p w:rsidR="00D920BB" w:rsidRDefault="00D920BB" w:rsidP="00D920BB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</w:p>
    <w:p w:rsidR="00D920BB" w:rsidRPr="006226E4" w:rsidRDefault="00D920BB" w:rsidP="00D920BB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  <w:r w:rsidRPr="006226E4">
        <w:rPr>
          <w:rFonts w:ascii="Times New Roman" w:eastAsia="Calibri" w:hAnsi="Times New Roman" w:cs="Times New Roman"/>
          <w:sz w:val="24"/>
          <w:szCs w:val="24"/>
        </w:rPr>
        <w:t>СХВАЛЕНО</w:t>
      </w:r>
    </w:p>
    <w:p w:rsidR="00D920BB" w:rsidRPr="006226E4" w:rsidRDefault="00D920BB" w:rsidP="00D920BB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  <w:r w:rsidRPr="006226E4">
        <w:rPr>
          <w:rFonts w:ascii="Times New Roman" w:eastAsia="Calibri" w:hAnsi="Times New Roman" w:cs="Times New Roman"/>
          <w:sz w:val="24"/>
          <w:szCs w:val="24"/>
        </w:rPr>
        <w:t>на засіданні</w:t>
      </w:r>
    </w:p>
    <w:p w:rsidR="00D920BB" w:rsidRPr="006226E4" w:rsidRDefault="00D920BB" w:rsidP="00D920BB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  <w:r w:rsidRPr="006226E4">
        <w:rPr>
          <w:rFonts w:ascii="Times New Roman" w:eastAsia="Calibri" w:hAnsi="Times New Roman" w:cs="Times New Roman"/>
          <w:sz w:val="24"/>
          <w:szCs w:val="24"/>
        </w:rPr>
        <w:t>педагогічної ради</w:t>
      </w:r>
    </w:p>
    <w:p w:rsidR="00D920BB" w:rsidRPr="006226E4" w:rsidRDefault="00D920BB" w:rsidP="00D920BB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  <w:r w:rsidRPr="006226E4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</w:p>
    <w:p w:rsidR="00D920BB" w:rsidRPr="006226E4" w:rsidRDefault="00D920BB" w:rsidP="00D920BB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  <w:r w:rsidRPr="006226E4">
        <w:rPr>
          <w:rFonts w:ascii="Times New Roman" w:eastAsia="Calibri" w:hAnsi="Times New Roman" w:cs="Times New Roman"/>
          <w:sz w:val="24"/>
          <w:szCs w:val="24"/>
        </w:rPr>
        <w:t>від</w:t>
      </w:r>
      <w:r w:rsidR="00BA3A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497">
        <w:rPr>
          <w:rFonts w:ascii="Times New Roman" w:eastAsia="Calibri" w:hAnsi="Times New Roman" w:cs="Times New Roman"/>
          <w:sz w:val="24"/>
          <w:szCs w:val="24"/>
          <w:u w:val="single"/>
        </w:rPr>
        <w:t>30.08.2024</w:t>
      </w:r>
      <w:r w:rsidRPr="006226E4">
        <w:rPr>
          <w:rFonts w:ascii="Times New Roman" w:eastAsia="Calibri" w:hAnsi="Times New Roman" w:cs="Times New Roman"/>
          <w:sz w:val="24"/>
          <w:szCs w:val="24"/>
        </w:rPr>
        <w:t>р.</w:t>
      </w:r>
    </w:p>
    <w:p w:rsidR="00D920BB" w:rsidRDefault="00D920BB" w:rsidP="00D920BB">
      <w:pPr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0BB" w:rsidRDefault="00D920BB" w:rsidP="00D920B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0BB" w:rsidRPr="00D920BB" w:rsidRDefault="00D920BB" w:rsidP="00D920BB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D920BB" w:rsidRPr="00BA3A6C" w:rsidRDefault="000A2F76" w:rsidP="00D920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A6C">
        <w:rPr>
          <w:rFonts w:ascii="Times New Roman" w:hAnsi="Times New Roman" w:cs="Times New Roman"/>
          <w:b/>
          <w:sz w:val="24"/>
          <w:szCs w:val="24"/>
        </w:rPr>
        <w:lastRenderedPageBreak/>
        <w:t>Загальні положення освіт</w:t>
      </w:r>
      <w:r w:rsidR="00D920BB" w:rsidRPr="00BA3A6C">
        <w:rPr>
          <w:rFonts w:ascii="Times New Roman" w:hAnsi="Times New Roman" w:cs="Times New Roman"/>
          <w:b/>
          <w:sz w:val="24"/>
          <w:szCs w:val="24"/>
        </w:rPr>
        <w:t xml:space="preserve">ньої програми </w:t>
      </w:r>
      <w:r w:rsidR="00D920BB" w:rsidRPr="00BA3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другого циклу початкової освіти –</w:t>
      </w:r>
    </w:p>
    <w:p w:rsidR="000A2F76" w:rsidRPr="00BA3A6C" w:rsidRDefault="00D920BB" w:rsidP="00D920B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основного (3-4 роки навчання)</w:t>
      </w:r>
    </w:p>
    <w:p w:rsidR="00BA3A6C" w:rsidRPr="00BA3A6C" w:rsidRDefault="005E4497" w:rsidP="00BA3A6C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Співаківської</w:t>
      </w:r>
      <w:proofErr w:type="spellEnd"/>
      <w:r w:rsidR="00BA3A6C" w:rsidRPr="00BA3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гімназії </w:t>
      </w:r>
      <w:proofErr w:type="spellStart"/>
      <w:r w:rsidR="00BA3A6C" w:rsidRPr="00BA3A6C">
        <w:rPr>
          <w:rFonts w:ascii="Times New Roman" w:eastAsia="Calibri" w:hAnsi="Times New Roman" w:cs="Times New Roman"/>
          <w:b/>
          <w:bCs/>
          <w:sz w:val="24"/>
          <w:szCs w:val="24"/>
        </w:rPr>
        <w:t>Оскільської</w:t>
      </w:r>
      <w:proofErr w:type="spellEnd"/>
      <w:r w:rsidR="00BA3A6C" w:rsidRPr="00BA3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сільської ради</w:t>
      </w:r>
    </w:p>
    <w:p w:rsidR="00BA3A6C" w:rsidRPr="00BA3A6C" w:rsidRDefault="00BA3A6C" w:rsidP="00BA3A6C">
      <w:pPr>
        <w:spacing w:after="0" w:line="240" w:lineRule="auto"/>
        <w:ind w:right="8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3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Ізюмського району Харківської області </w:t>
      </w:r>
    </w:p>
    <w:p w:rsidR="000A2F76" w:rsidRPr="00E61BAA" w:rsidRDefault="000A2F76" w:rsidP="000A2F76">
      <w:pPr>
        <w:pStyle w:val="a3"/>
        <w:jc w:val="center"/>
      </w:pPr>
    </w:p>
    <w:p w:rsidR="00E61BAA" w:rsidRPr="00E61BAA" w:rsidRDefault="00EE7093" w:rsidP="00E61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AA">
        <w:rPr>
          <w:rFonts w:ascii="Times New Roman" w:eastAsia="Calibri" w:hAnsi="Times New Roman" w:cs="Times New Roman"/>
          <w:sz w:val="24"/>
          <w:szCs w:val="24"/>
        </w:rPr>
        <w:t xml:space="preserve">Освітня програма </w:t>
      </w:r>
      <w:r w:rsidR="00E61BAA" w:rsidRPr="00E61B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циклу початкової освіти – основного (3-4 роки навчання)</w:t>
      </w:r>
    </w:p>
    <w:p w:rsidR="00EE7093" w:rsidRPr="00BA3A6C" w:rsidRDefault="005E4497" w:rsidP="00BA3A6C">
      <w:pPr>
        <w:spacing w:after="0" w:line="240" w:lineRule="auto"/>
        <w:ind w:right="8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Співаківської</w:t>
      </w:r>
      <w:proofErr w:type="spellEnd"/>
      <w:r w:rsidR="00BA3A6C" w:rsidRPr="00BA3A6C">
        <w:rPr>
          <w:rFonts w:ascii="Times New Roman" w:eastAsia="Calibri" w:hAnsi="Times New Roman" w:cs="Times New Roman"/>
          <w:bCs/>
          <w:sz w:val="24"/>
          <w:szCs w:val="24"/>
        </w:rPr>
        <w:t xml:space="preserve"> гімназії </w:t>
      </w:r>
      <w:proofErr w:type="spellStart"/>
      <w:r w:rsidR="00BA3A6C" w:rsidRPr="00BA3A6C">
        <w:rPr>
          <w:rFonts w:ascii="Times New Roman" w:eastAsia="Calibri" w:hAnsi="Times New Roman" w:cs="Times New Roman"/>
          <w:bCs/>
          <w:sz w:val="24"/>
          <w:szCs w:val="24"/>
        </w:rPr>
        <w:t>Оскільської</w:t>
      </w:r>
      <w:proofErr w:type="spellEnd"/>
      <w:r w:rsidR="00BA3A6C" w:rsidRPr="00BA3A6C">
        <w:rPr>
          <w:rFonts w:ascii="Times New Roman" w:eastAsia="Calibri" w:hAnsi="Times New Roman" w:cs="Times New Roman"/>
          <w:bCs/>
          <w:sz w:val="24"/>
          <w:szCs w:val="24"/>
        </w:rPr>
        <w:t xml:space="preserve"> сільської ради</w:t>
      </w:r>
      <w:r w:rsidR="00BA3A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A3A6C" w:rsidRPr="00BA3A6C">
        <w:rPr>
          <w:rFonts w:ascii="Times New Roman" w:eastAsia="Calibri" w:hAnsi="Times New Roman" w:cs="Times New Roman"/>
          <w:bCs/>
          <w:sz w:val="24"/>
          <w:szCs w:val="24"/>
        </w:rPr>
        <w:t xml:space="preserve">Ізюмського району Харківської області </w:t>
      </w:r>
      <w:r w:rsidR="00BA3A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E7093" w:rsidRPr="00E61BAA">
        <w:rPr>
          <w:rFonts w:ascii="Times New Roman" w:eastAsia="Calibri" w:hAnsi="Times New Roman" w:cs="Times New Roman"/>
          <w:sz w:val="24"/>
          <w:szCs w:val="24"/>
        </w:rPr>
        <w:t>розроблена</w:t>
      </w:r>
      <w:r w:rsidR="00493E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E54" w:rsidRPr="00493E54">
        <w:rPr>
          <w:rFonts w:ascii="Times New Roman" w:hAnsi="Times New Roman" w:cs="Times New Roman"/>
          <w:sz w:val="24"/>
          <w:szCs w:val="24"/>
        </w:rPr>
        <w:t xml:space="preserve">на основі </w:t>
      </w:r>
      <w:r w:rsidR="00493E54">
        <w:rPr>
          <w:rFonts w:ascii="Times New Roman" w:hAnsi="Times New Roman" w:cs="Times New Roman"/>
          <w:sz w:val="24"/>
          <w:szCs w:val="24"/>
        </w:rPr>
        <w:t>Типової освітньої програми для 3-4</w:t>
      </w:r>
      <w:r w:rsidR="00493E54" w:rsidRPr="00493E54">
        <w:rPr>
          <w:rFonts w:ascii="Times New Roman" w:hAnsi="Times New Roman" w:cs="Times New Roman"/>
          <w:sz w:val="24"/>
          <w:szCs w:val="24"/>
        </w:rPr>
        <w:t xml:space="preserve"> класів закладів загальної середньої освіти, розробленої під керівництвом О. Я. Савченко (затвердженої наказом Міністерства освіти і науки України від 12.08.2022 № 743</w:t>
      </w:r>
      <w:r w:rsidR="00493E54">
        <w:rPr>
          <w:rFonts w:ascii="Times New Roman" w:hAnsi="Times New Roman" w:cs="Times New Roman"/>
          <w:sz w:val="24"/>
          <w:szCs w:val="24"/>
        </w:rPr>
        <w:t xml:space="preserve"> та</w:t>
      </w:r>
      <w:r w:rsidR="00EE7093" w:rsidRPr="00E61BAA">
        <w:rPr>
          <w:rFonts w:ascii="Times New Roman" w:eastAsia="Calibri" w:hAnsi="Times New Roman" w:cs="Times New Roman"/>
          <w:sz w:val="24"/>
          <w:szCs w:val="24"/>
        </w:rPr>
        <w:t xml:space="preserve"> на виконання </w:t>
      </w:r>
      <w:r w:rsidR="00EE7093" w:rsidRPr="00E61BA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Законів України </w:t>
      </w:r>
      <w:r w:rsidR="00EE7093" w:rsidRPr="00E61BA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EE7093" w:rsidRPr="00EE7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освіту”, “Про </w:t>
      </w:r>
      <w:r w:rsidR="00E61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повну </w:t>
      </w:r>
      <w:r w:rsidR="00EE7093" w:rsidRPr="00EE7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загальну середню освіту”, </w:t>
      </w:r>
      <w:r w:rsidR="00EE7093" w:rsidRPr="00EE7093">
        <w:rPr>
          <w:rFonts w:ascii="Times New Roman" w:eastAsia="Lucida Sans Unicode" w:hAnsi="Times New Roman" w:cs="Nimbus Roman No9 L;Times New Ro"/>
          <w:color w:val="000000"/>
          <w:sz w:val="24"/>
          <w:szCs w:val="24"/>
          <w:lang w:bidi="en-US"/>
        </w:rPr>
        <w:t xml:space="preserve">„Про забезпечення санітарного та епідемічного благополуччя населення”,  постанов Кабінету Міністрів України від </w:t>
      </w:r>
      <w:r w:rsidR="00EE7093" w:rsidRPr="00EE7093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21.02.2018 № 87 «Про затвердження Державного стандарту початкової освіти»,</w:t>
      </w:r>
      <w:r w:rsidR="00E61BAA" w:rsidRPr="00B97F52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>постанови Кабінету Міністрів України від 21.07. 2019 № 688 «Про внесення змін Державного стандарту початкової освіти»</w:t>
      </w:r>
      <w:r w:rsidR="00E61BAA">
        <w:rPr>
          <w:rFonts w:ascii="Times New Roman" w:eastAsia="Times New Roman" w:hAnsi="Times New Roman" w:cs="Times New Roman"/>
          <w:color w:val="00000A"/>
          <w:sz w:val="24"/>
          <w:szCs w:val="24"/>
          <w:lang w:eastAsia="uk-UA"/>
        </w:rPr>
        <w:t xml:space="preserve">, </w:t>
      </w:r>
      <w:r w:rsidR="00EE7093" w:rsidRPr="00EE7093">
        <w:rPr>
          <w:rFonts w:ascii="Times New Roman" w:eastAsia="Times New Roman" w:hAnsi="Times New Roman" w:cs="Nimbus Roman No9 L;Times New Ro"/>
          <w:color w:val="000000"/>
          <w:sz w:val="24"/>
          <w:szCs w:val="24"/>
        </w:rPr>
        <w:t>Державних санітарних правил і норм улаштування, утримання загальноосвітніх навчальних закладів та організації навчально-виховного процесу (</w:t>
      </w:r>
      <w:proofErr w:type="spellStart"/>
      <w:r w:rsidR="00EE7093" w:rsidRPr="00EE7093">
        <w:rPr>
          <w:rFonts w:ascii="Times New Roman" w:eastAsia="Times New Roman" w:hAnsi="Times New Roman" w:cs="Nimbus Roman No9 L;Times New Ro"/>
          <w:color w:val="000000"/>
          <w:sz w:val="24"/>
          <w:szCs w:val="24"/>
        </w:rPr>
        <w:t>ДСанПіН</w:t>
      </w:r>
      <w:proofErr w:type="spellEnd"/>
      <w:r w:rsidR="00EE7093" w:rsidRPr="00EE7093">
        <w:rPr>
          <w:rFonts w:ascii="Times New Roman" w:eastAsia="Times New Roman" w:hAnsi="Times New Roman" w:cs="Nimbus Roman No9 L;Times New Ro"/>
          <w:color w:val="000000"/>
          <w:sz w:val="24"/>
          <w:szCs w:val="24"/>
        </w:rPr>
        <w:t xml:space="preserve"> 5.2.008-01), затверджених постановою Головного державного санітарного лікаря України від 14.08.2001 № 63, </w:t>
      </w:r>
      <w:r w:rsidR="00EE7093" w:rsidRPr="00EE7093">
        <w:rPr>
          <w:rFonts w:ascii="Times New Roman" w:eastAsia="Lucida Sans Unicode" w:hAnsi="Times New Roman" w:cs="Nimbus Roman No9 L;Times New Ro"/>
          <w:color w:val="000000"/>
          <w:sz w:val="24"/>
          <w:szCs w:val="24"/>
          <w:lang w:eastAsia="hi-IN" w:bidi="hi-IN"/>
        </w:rPr>
        <w:t>від 16.06.2015 № 641 «Про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закладах»</w:t>
      </w:r>
      <w:r w:rsidR="00AD6852" w:rsidRPr="00AD6852">
        <w:rPr>
          <w:rFonts w:ascii="Times New Roman" w:eastAsia="Lucida Sans Unicode" w:hAnsi="Times New Roman" w:cs="Nimbus Roman No9 L;Times New Ro"/>
          <w:color w:val="000000"/>
          <w:sz w:val="24"/>
          <w:szCs w:val="24"/>
          <w:lang w:eastAsia="hi-IN" w:bidi="hi-IN"/>
        </w:rPr>
        <w:t xml:space="preserve"> (із змінами і доповненнями, внесеними наказом Міністерства освіти і науки Українивід 29 липня 2019 року № 1038),</w:t>
      </w:r>
      <w:r w:rsidR="00EE7093" w:rsidRPr="00EE7093">
        <w:rPr>
          <w:rFonts w:ascii="Times New Roman" w:eastAsia="Calibri" w:hAnsi="Times New Roman" w:cs="Times New Roman"/>
          <w:color w:val="00000A"/>
          <w:sz w:val="24"/>
          <w:szCs w:val="24"/>
        </w:rPr>
        <w:t>Типової освітньої програми закладів загальної середньої освіти І ступеня, затвердженої наказом Міністерст</w:t>
      </w:r>
      <w:r w:rsidR="00EE7093">
        <w:rPr>
          <w:rFonts w:ascii="Times New Roman" w:eastAsia="Calibri" w:hAnsi="Times New Roman" w:cs="Times New Roman"/>
          <w:color w:val="00000A"/>
          <w:sz w:val="24"/>
          <w:szCs w:val="24"/>
        </w:rPr>
        <w:t>ва освіти і науки України від 08.10.2019</w:t>
      </w:r>
      <w:r w:rsidR="00EE7093" w:rsidRPr="00EE709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№</w:t>
      </w:r>
      <w:r w:rsidR="00EE709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1273</w:t>
      </w:r>
      <w:r w:rsidR="00493E54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36527A">
        <w:rPr>
          <w:rFonts w:ascii="Times New Roman" w:eastAsia="Calibri" w:hAnsi="Times New Roman" w:cs="Times New Roman"/>
          <w:color w:val="00000A"/>
          <w:sz w:val="24"/>
          <w:szCs w:val="24"/>
        </w:rPr>
        <w:t>«</w:t>
      </w:r>
      <w:r w:rsidR="0036527A" w:rsidRPr="0036527A">
        <w:rPr>
          <w:rFonts w:ascii="Times New Roman" w:eastAsia="Calibri" w:hAnsi="Times New Roman" w:cs="Times New Roman"/>
          <w:color w:val="00000A"/>
          <w:sz w:val="24"/>
          <w:szCs w:val="24"/>
        </w:rPr>
        <w:t>Пр</w:t>
      </w:r>
      <w:r w:rsidR="0036527A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 затвердження типових освітніх програм для 3-4 класів закладів </w:t>
      </w:r>
      <w:r w:rsidR="0036527A" w:rsidRPr="0036527A">
        <w:rPr>
          <w:rFonts w:ascii="Times New Roman" w:eastAsia="Calibri" w:hAnsi="Times New Roman" w:cs="Times New Roman"/>
          <w:color w:val="00000A"/>
          <w:sz w:val="24"/>
          <w:szCs w:val="24"/>
        </w:rPr>
        <w:t>загальної середньої освіти</w:t>
      </w:r>
      <w:r w:rsidR="0036527A">
        <w:rPr>
          <w:rFonts w:ascii="Times New Roman" w:eastAsia="Calibri" w:hAnsi="Times New Roman" w:cs="Times New Roman"/>
          <w:color w:val="00000A"/>
          <w:sz w:val="24"/>
          <w:szCs w:val="24"/>
        </w:rPr>
        <w:t>»</w:t>
      </w:r>
    </w:p>
    <w:p w:rsidR="003C5BA1" w:rsidRPr="00E61BAA" w:rsidRDefault="003C5BA1" w:rsidP="003C5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AA">
        <w:rPr>
          <w:rFonts w:ascii="Times New Roman" w:eastAsia="Calibri" w:hAnsi="Times New Roman" w:cs="Times New Roman"/>
          <w:sz w:val="24"/>
          <w:szCs w:val="24"/>
        </w:rPr>
        <w:t xml:space="preserve">Освітня програма </w:t>
      </w:r>
      <w:r w:rsidRPr="00E61B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циклу початкової освіти – основного (3-4 роки навчання)</w:t>
      </w:r>
    </w:p>
    <w:p w:rsidR="00EE7093" w:rsidRPr="00EE7093" w:rsidRDefault="00EE7093" w:rsidP="003C5BA1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</w:pP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загальної освіти. </w:t>
      </w:r>
    </w:p>
    <w:p w:rsidR="00EE7093" w:rsidRPr="00EE7093" w:rsidRDefault="00EE7093" w:rsidP="00EE709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</w:pP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Освітня програма визначає: </w:t>
      </w:r>
    </w:p>
    <w:p w:rsidR="00EE7093" w:rsidRPr="00EE7093" w:rsidRDefault="00EE7093" w:rsidP="00EE7093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A"/>
          <w:kern w:val="1"/>
          <w:sz w:val="24"/>
          <w:szCs w:val="24"/>
          <w:u w:val="single"/>
          <w:lang w:eastAsia="zh-CN"/>
        </w:rPr>
      </w:pP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загальний обсяг навчального навантаження, орієнтовну тривалість і можливі взаємозв’язки окремих предметів, а також логічної послідовності їх вивчення які натепер подані в рамках навчального плану (додаток 1 до освітньої програми);</w:t>
      </w:r>
    </w:p>
    <w:p w:rsidR="00EE7093" w:rsidRPr="00EE7093" w:rsidRDefault="00EE7093" w:rsidP="00EE7093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</w:pP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очікувані результати навчання учнів подані в рамках навчальної програми, </w:t>
      </w:r>
      <w:r w:rsidRPr="00EE7093">
        <w:rPr>
          <w:rFonts w:ascii="Times New Roman" w:eastAsia="Andale Sans UI" w:hAnsi="Times New Roman"/>
          <w:kern w:val="1"/>
          <w:sz w:val="24"/>
          <w:szCs w:val="24"/>
        </w:rPr>
        <w:t>розробленої</w:t>
      </w:r>
      <w:r w:rsidR="00BA3A6C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 w:rsidRPr="00EE7093">
        <w:rPr>
          <w:rFonts w:ascii="Times New Roman" w:eastAsia="Andale Sans UI" w:hAnsi="Times New Roman"/>
          <w:kern w:val="1"/>
          <w:sz w:val="24"/>
          <w:szCs w:val="24"/>
        </w:rPr>
        <w:t>під</w:t>
      </w:r>
      <w:r w:rsidR="00BA3A6C">
        <w:rPr>
          <w:rFonts w:ascii="Times New Roman" w:eastAsia="Andale Sans UI" w:hAnsi="Times New Roman"/>
          <w:kern w:val="1"/>
          <w:sz w:val="24"/>
          <w:szCs w:val="24"/>
        </w:rPr>
        <w:t xml:space="preserve"> </w:t>
      </w:r>
      <w:r w:rsidRPr="00EE7093">
        <w:rPr>
          <w:rFonts w:ascii="Times New Roman" w:eastAsia="Andale Sans UI" w:hAnsi="Times New Roman"/>
          <w:kern w:val="1"/>
          <w:sz w:val="24"/>
          <w:szCs w:val="24"/>
        </w:rPr>
        <w:t>керівництвом О.Я. Савченко</w:t>
      </w: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  (додаток 2 до освітньої програми); </w:t>
      </w:r>
    </w:p>
    <w:p w:rsidR="00EE7093" w:rsidRPr="00EE7093" w:rsidRDefault="00EE7093" w:rsidP="00EE7093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</w:pP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рекомендовані форми організації освітнього процесу та інструменти системи внутрішнього забезпечення якості освіти.</w:t>
      </w:r>
    </w:p>
    <w:p w:rsidR="00EE7093" w:rsidRPr="00EE7093" w:rsidRDefault="00EE7093" w:rsidP="00EE709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</w:pPr>
      <w:r w:rsidRPr="00EE7093">
        <w:rPr>
          <w:rFonts w:ascii="Times New Roman" w:eastAsia="Calibri" w:hAnsi="Times New Roman" w:cs="Times New Roman"/>
          <w:i/>
          <w:color w:val="00000A"/>
          <w:kern w:val="1"/>
          <w:sz w:val="24"/>
          <w:szCs w:val="24"/>
          <w:lang w:eastAsia="zh-CN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. Загальний обсяг навчального навант</w:t>
      </w:r>
      <w:r w:rsidR="0036527A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аження для учнів 3-х класів – 910</w:t>
      </w: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 годин/навчальний рік. Детальний розподіл навчального навантаження на тиждень </w:t>
      </w:r>
      <w:r w:rsidRPr="00EE7093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окреслено у </w:t>
      </w: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навчальному плані </w:t>
      </w:r>
      <w:proofErr w:type="spellStart"/>
      <w:r w:rsidR="00493E54">
        <w:rPr>
          <w:rFonts w:ascii="Times New Roman" w:eastAsia="Calibri" w:hAnsi="Times New Roman" w:cs="Times New Roman"/>
          <w:bCs/>
          <w:sz w:val="24"/>
          <w:szCs w:val="24"/>
        </w:rPr>
        <w:t>Співаківської</w:t>
      </w:r>
      <w:proofErr w:type="spellEnd"/>
      <w:r w:rsidR="00BA3A6C" w:rsidRPr="00BA3A6C">
        <w:rPr>
          <w:rFonts w:ascii="Times New Roman" w:eastAsia="Calibri" w:hAnsi="Times New Roman" w:cs="Times New Roman"/>
          <w:bCs/>
          <w:sz w:val="24"/>
          <w:szCs w:val="24"/>
        </w:rPr>
        <w:t xml:space="preserve">  гімназії </w:t>
      </w:r>
      <w:proofErr w:type="spellStart"/>
      <w:r w:rsidR="00BA3A6C" w:rsidRPr="00BA3A6C">
        <w:rPr>
          <w:rFonts w:ascii="Times New Roman" w:eastAsia="Calibri" w:hAnsi="Times New Roman" w:cs="Times New Roman"/>
          <w:bCs/>
          <w:sz w:val="24"/>
          <w:szCs w:val="24"/>
        </w:rPr>
        <w:t>Оскільської</w:t>
      </w:r>
      <w:proofErr w:type="spellEnd"/>
      <w:r w:rsidR="00BA3A6C" w:rsidRPr="00BA3A6C">
        <w:rPr>
          <w:rFonts w:ascii="Times New Roman" w:eastAsia="Calibri" w:hAnsi="Times New Roman" w:cs="Times New Roman"/>
          <w:bCs/>
          <w:sz w:val="24"/>
          <w:szCs w:val="24"/>
        </w:rPr>
        <w:t xml:space="preserve"> сільської ради</w:t>
      </w:r>
      <w:r w:rsidR="00BA3A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A3A6C" w:rsidRPr="00BA3A6C">
        <w:rPr>
          <w:rFonts w:ascii="Times New Roman" w:eastAsia="Calibri" w:hAnsi="Times New Roman" w:cs="Times New Roman"/>
          <w:bCs/>
          <w:sz w:val="24"/>
          <w:szCs w:val="24"/>
        </w:rPr>
        <w:t xml:space="preserve">Ізюмського району Харківської області </w:t>
      </w:r>
      <w:r w:rsidR="00BA3A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EE7093" w:rsidRPr="00EE7093" w:rsidRDefault="00EE7093" w:rsidP="00EE709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uk-UA" w:bidi="uk-UA"/>
        </w:rPr>
      </w:pP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Навчальний план дає цілісне уявлення про зміст і структуру першого рівня освіти, встановлює погодинне співвідношення між окремими предметами за роками навчання, визначає гранично допустиме тижневе нава</w:t>
      </w:r>
      <w:r w:rsidR="0036527A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нтаження учнів. Навчальний план</w:t>
      </w: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 початкової школи передбачає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 та варіативну складову. </w:t>
      </w:r>
    </w:p>
    <w:p w:rsidR="00EE7093" w:rsidRPr="00EE7093" w:rsidRDefault="00EE7093" w:rsidP="00EE7093">
      <w:pPr>
        <w:tabs>
          <w:tab w:val="left" w:pos="37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uk-UA" w:bidi="uk-UA"/>
        </w:rPr>
      </w:pPr>
      <w:r w:rsidRPr="00EE7093">
        <w:rPr>
          <w:rFonts w:ascii="Times New Roman" w:eastAsia="Calibri" w:hAnsi="Times New Roman" w:cs="Times New Roman"/>
          <w:kern w:val="1"/>
          <w:sz w:val="24"/>
          <w:szCs w:val="24"/>
          <w:lang w:eastAsia="uk-UA" w:bidi="uk-UA"/>
        </w:rPr>
        <w:t xml:space="preserve">Навчальний план містить інваріантну складову, сформовану на державному рівні, та варіативну, в якій передбачено додаткові години на вивчення предметів освітніх галузей, проведення індивідуальних консультацій та групових занять. </w:t>
      </w:r>
    </w:p>
    <w:p w:rsidR="00EE7093" w:rsidRPr="00EE7093" w:rsidRDefault="00EE7093" w:rsidP="00EE709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uk-UA" w:bidi="uk-UA"/>
        </w:rPr>
      </w:pPr>
      <w:r w:rsidRPr="00EE7093">
        <w:rPr>
          <w:rFonts w:ascii="Times New Roman" w:eastAsia="Calibri" w:hAnsi="Times New Roman" w:cs="Times New Roman"/>
          <w:kern w:val="1"/>
          <w:sz w:val="24"/>
          <w:szCs w:val="24"/>
          <w:lang w:eastAsia="uk-UA" w:bidi="uk-UA"/>
        </w:rPr>
        <w:t xml:space="preserve">Освітня галузь "Мовно-літературна" з урахуванням вікових особливостей учнів у навчальному </w:t>
      </w:r>
      <w:r w:rsidR="00ED41D3">
        <w:rPr>
          <w:rFonts w:ascii="Times New Roman" w:eastAsia="Calibri" w:hAnsi="Times New Roman" w:cs="Times New Roman"/>
          <w:kern w:val="1"/>
          <w:sz w:val="24"/>
          <w:szCs w:val="24"/>
          <w:lang w:eastAsia="uk-UA" w:bidi="uk-UA"/>
        </w:rPr>
        <w:t>плані реалізується через окремі</w:t>
      </w:r>
      <w:r w:rsidRPr="00EE7093">
        <w:rPr>
          <w:rFonts w:ascii="Times New Roman" w:eastAsia="Calibri" w:hAnsi="Times New Roman" w:cs="Times New Roman"/>
          <w:kern w:val="1"/>
          <w:sz w:val="24"/>
          <w:szCs w:val="24"/>
          <w:lang w:eastAsia="uk-UA" w:bidi="uk-UA"/>
        </w:rPr>
        <w:t xml:space="preserve"> предмет</w:t>
      </w:r>
      <w:r w:rsidR="00ED41D3">
        <w:rPr>
          <w:rFonts w:ascii="Times New Roman" w:eastAsia="Calibri" w:hAnsi="Times New Roman" w:cs="Times New Roman"/>
          <w:kern w:val="1"/>
          <w:sz w:val="24"/>
          <w:szCs w:val="24"/>
          <w:lang w:eastAsia="uk-UA" w:bidi="uk-UA"/>
        </w:rPr>
        <w:t>и "Українська мова", «Літературне читання», «Іноземна мова»</w:t>
      </w:r>
    </w:p>
    <w:p w:rsidR="00EE7093" w:rsidRPr="00EE7093" w:rsidRDefault="00EE7093" w:rsidP="00EE709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uk-UA" w:bidi="uk-UA"/>
        </w:rPr>
      </w:pPr>
      <w:r w:rsidRPr="00EE7093">
        <w:rPr>
          <w:rFonts w:ascii="Times New Roman" w:eastAsia="Calibri" w:hAnsi="Times New Roman" w:cs="Times New Roman"/>
          <w:kern w:val="1"/>
          <w:sz w:val="24"/>
          <w:szCs w:val="24"/>
          <w:lang w:eastAsia="uk-UA" w:bidi="uk-UA"/>
        </w:rPr>
        <w:lastRenderedPageBreak/>
        <w:t>Освітня галузь "Математична"  реалізується через однойменний окремий предмет "Математика".</w:t>
      </w:r>
    </w:p>
    <w:p w:rsidR="00EE7093" w:rsidRPr="00EE7093" w:rsidRDefault="00ED41D3" w:rsidP="00EE709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</w:pP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 xml:space="preserve">Природнича, громадянська й історична, соціальна, </w:t>
      </w:r>
      <w:proofErr w:type="spellStart"/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>здоров’язбережувальна</w:t>
      </w:r>
      <w:proofErr w:type="spellEnd"/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 xml:space="preserve"> освітні галузі реалізую</w:t>
      </w:r>
      <w:r w:rsidR="00EE7093"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 xml:space="preserve">ться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uk-UA" w:bidi="uk-UA"/>
        </w:rPr>
        <w:t xml:space="preserve">через </w:t>
      </w: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>предмет</w:t>
      </w:r>
      <w:r w:rsidR="00EE7093"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 xml:space="preserve"> "Я досліджую світ". </w:t>
      </w:r>
    </w:p>
    <w:p w:rsidR="00EE7093" w:rsidRPr="00EE7093" w:rsidRDefault="00EE7093" w:rsidP="00EE709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uk-UA" w:bidi="uk-UA"/>
        </w:rPr>
      </w:pP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>Освітня галузь «Технологічна»</w:t>
      </w:r>
      <w:r w:rsidRPr="00EE7093">
        <w:rPr>
          <w:rFonts w:ascii="Times New Roman" w:eastAsia="Calibri" w:hAnsi="Times New Roman" w:cs="Times New Roman"/>
          <w:kern w:val="1"/>
          <w:sz w:val="24"/>
          <w:szCs w:val="24"/>
          <w:lang w:eastAsia="uk-UA" w:bidi="uk-UA"/>
        </w:rPr>
        <w:t xml:space="preserve"> реалізується через предмет «Дизайн і технології».</w:t>
      </w:r>
    </w:p>
    <w:p w:rsidR="00EE7093" w:rsidRPr="00EE7093" w:rsidRDefault="00EE7093" w:rsidP="00EE709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</w:pP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>Освітня галузь «</w:t>
      </w:r>
      <w:proofErr w:type="spellStart"/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>Інформатична</w:t>
      </w:r>
      <w:proofErr w:type="spellEnd"/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 xml:space="preserve"> »</w:t>
      </w:r>
      <w:r w:rsidRPr="00EE7093">
        <w:rPr>
          <w:rFonts w:ascii="Times New Roman" w:eastAsia="Calibri" w:hAnsi="Times New Roman" w:cs="Times New Roman"/>
          <w:kern w:val="1"/>
          <w:sz w:val="24"/>
          <w:szCs w:val="24"/>
          <w:lang w:eastAsia="uk-UA" w:bidi="uk-UA"/>
        </w:rPr>
        <w:t xml:space="preserve"> реалізується через предмет «Інформатика».</w:t>
      </w:r>
    </w:p>
    <w:p w:rsidR="00EE7093" w:rsidRPr="00EE7093" w:rsidRDefault="00EE7093" w:rsidP="00EE709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</w:pP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>Освітня галузь "Мистецька" реалізується окремими предметами "Образотворче мистецтво" і "Музичне мистецтво".</w:t>
      </w:r>
    </w:p>
    <w:p w:rsidR="00EE7093" w:rsidRPr="00EE7093" w:rsidRDefault="00EE7093" w:rsidP="00EE709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</w:pPr>
      <w:r w:rsidRPr="00EE7093">
        <w:rPr>
          <w:rFonts w:ascii="Times New Roman" w:eastAsia="Calibri" w:hAnsi="Times New Roman" w:cs="Times New Roman"/>
          <w:kern w:val="1"/>
          <w:sz w:val="24"/>
          <w:szCs w:val="24"/>
          <w:lang w:eastAsia="uk-UA" w:bidi="uk-UA"/>
        </w:rPr>
        <w:t xml:space="preserve">Освітня галузь "Фізкультурна" реалізується предметом </w:t>
      </w: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 xml:space="preserve">"Фізична культура". </w:t>
      </w:r>
    </w:p>
    <w:p w:rsidR="00EE7093" w:rsidRPr="00EE7093" w:rsidRDefault="00EE7093" w:rsidP="00EE709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</w:pP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>Поділ класів на групи при вивченні окремих предметів не здійснюється.</w:t>
      </w:r>
    </w:p>
    <w:p w:rsidR="00EE7093" w:rsidRPr="00EE7093" w:rsidRDefault="00EE7093" w:rsidP="00EE709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</w:pP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>При визначенні гранично допустимого навантаження учнів ураховані санітарно - гігієнічні норми та нормативну тривалі</w:t>
      </w:r>
      <w:r w:rsidR="00ED41D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>сть уроків у 3</w:t>
      </w:r>
      <w:r w:rsidR="004A44EE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>,4</w:t>
      </w: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 xml:space="preserve"> класі – 40 хвилин.</w:t>
      </w:r>
    </w:p>
    <w:p w:rsidR="00EE7093" w:rsidRPr="00EE7093" w:rsidRDefault="00EE7093" w:rsidP="00EE709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</w:pP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Відповідно до постанови Кабінету Міністрів України від 21 лютого 2018 року № 87 «Про затвердження Державного стандарту початкової освіти» години фізичної культури не враховуються при визначенні гранично допустимого навантаження учнів.</w:t>
      </w:r>
    </w:p>
    <w:p w:rsidR="00EE7093" w:rsidRPr="00EE7093" w:rsidRDefault="00EE7093" w:rsidP="00EE709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</w:pP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Гранична наповнюваність класів встановлюється відповідно до Закону України "Про </w:t>
      </w:r>
      <w:r w:rsidR="00D920BB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повну </w:t>
      </w: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загальну середню освіту". </w:t>
      </w:r>
    </w:p>
    <w:p w:rsidR="00EE7093" w:rsidRPr="00EE7093" w:rsidRDefault="00EE7093" w:rsidP="00EE709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A"/>
          <w:kern w:val="1"/>
          <w:sz w:val="24"/>
          <w:szCs w:val="24"/>
          <w:lang w:eastAsia="zh-CN"/>
        </w:rPr>
      </w:pP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uk-UA" w:bidi="uk-UA"/>
        </w:rPr>
        <w:t>Навчальний план зорієнтований на роботу початкової школи за 5-денним навчальними тижнем.</w:t>
      </w:r>
    </w:p>
    <w:p w:rsidR="00EE7093" w:rsidRPr="003D67C1" w:rsidRDefault="00EE7093" w:rsidP="003D67C1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</w:pPr>
      <w:r w:rsidRPr="00EE709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Відповідно до мети та загальних цілей, окреслених у Державному стандарті, визначено завдання, які має реалізувати вчитель/вчителька у рамках кожної освітньої галузі.</w:t>
      </w:r>
    </w:p>
    <w:p w:rsidR="00EB1AD1" w:rsidRDefault="000A2F76" w:rsidP="002C0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3A6C">
        <w:rPr>
          <w:rFonts w:ascii="Times New Roman" w:hAnsi="Times New Roman" w:cs="Times New Roman"/>
          <w:sz w:val="24"/>
          <w:szCs w:val="24"/>
        </w:rPr>
        <w:t>Зміст програми має потенціал для формування у здобувачів так</w:t>
      </w:r>
      <w:r w:rsidR="003D67C1" w:rsidRPr="00BA3A6C">
        <w:rPr>
          <w:rFonts w:ascii="Times New Roman" w:hAnsi="Times New Roman" w:cs="Times New Roman"/>
          <w:sz w:val="24"/>
          <w:szCs w:val="24"/>
        </w:rPr>
        <w:t>их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bCs/>
          <w:sz w:val="24"/>
          <w:szCs w:val="24"/>
        </w:rPr>
        <w:t xml:space="preserve">ключових </w:t>
      </w:r>
      <w:proofErr w:type="spellStart"/>
      <w:r w:rsidRPr="00BA3A6C">
        <w:rPr>
          <w:rFonts w:ascii="Times New Roman" w:hAnsi="Times New Roman" w:cs="Times New Roman"/>
          <w:bCs/>
          <w:sz w:val="24"/>
          <w:szCs w:val="24"/>
        </w:rPr>
        <w:t>компетентностей</w:t>
      </w:r>
      <w:proofErr w:type="spellEnd"/>
      <w:r w:rsidR="003D67C1" w:rsidRPr="00BA3A6C">
        <w:rPr>
          <w:rFonts w:ascii="Times New Roman" w:hAnsi="Times New Roman" w:cs="Times New Roman"/>
          <w:sz w:val="24"/>
          <w:szCs w:val="24"/>
        </w:rPr>
        <w:t>:</w:t>
      </w:r>
      <w:r w:rsidRPr="00BA3A6C">
        <w:rPr>
          <w:rFonts w:ascii="Times New Roman" w:hAnsi="Times New Roman" w:cs="Times New Roman"/>
          <w:sz w:val="24"/>
          <w:szCs w:val="24"/>
        </w:rPr>
        <w:br/>
        <w:t>1) вільне володіння державною мов</w:t>
      </w:r>
      <w:r w:rsidR="003D67C1" w:rsidRPr="00BA3A6C">
        <w:rPr>
          <w:rFonts w:ascii="Times New Roman" w:hAnsi="Times New Roman" w:cs="Times New Roman"/>
          <w:sz w:val="24"/>
          <w:szCs w:val="24"/>
        </w:rPr>
        <w:t>ою, що передбачає уміння усно і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="00DE7D57" w:rsidRPr="00BA3A6C">
        <w:rPr>
          <w:rFonts w:ascii="Times New Roman" w:hAnsi="Times New Roman" w:cs="Times New Roman"/>
          <w:sz w:val="24"/>
          <w:szCs w:val="24"/>
        </w:rPr>
        <w:t>письмово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висловлювати свої думки, почуття, чі</w:t>
      </w:r>
      <w:r w:rsidR="003D67C1" w:rsidRPr="00BA3A6C">
        <w:rPr>
          <w:rFonts w:ascii="Times New Roman" w:hAnsi="Times New Roman" w:cs="Times New Roman"/>
          <w:sz w:val="24"/>
          <w:szCs w:val="24"/>
        </w:rPr>
        <w:t>тко та аргументовано пояснювати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факти, а також любов до читання, відчуття крас</w:t>
      </w:r>
      <w:r w:rsidR="003D67C1" w:rsidRPr="00BA3A6C">
        <w:rPr>
          <w:rFonts w:ascii="Times New Roman" w:hAnsi="Times New Roman" w:cs="Times New Roman"/>
          <w:sz w:val="24"/>
          <w:szCs w:val="24"/>
        </w:rPr>
        <w:t>и слова, усвідомлення ролі мови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для е</w:t>
      </w:r>
      <w:r w:rsidR="003D67C1" w:rsidRPr="00BA3A6C">
        <w:rPr>
          <w:rFonts w:ascii="Times New Roman" w:hAnsi="Times New Roman" w:cs="Times New Roman"/>
          <w:sz w:val="24"/>
          <w:szCs w:val="24"/>
        </w:rPr>
        <w:t>фективного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спілкування та культу</w:t>
      </w:r>
      <w:r w:rsidR="003D67C1" w:rsidRPr="00BA3A6C">
        <w:rPr>
          <w:rFonts w:ascii="Times New Roman" w:hAnsi="Times New Roman" w:cs="Times New Roman"/>
          <w:sz w:val="24"/>
          <w:szCs w:val="24"/>
        </w:rPr>
        <w:t>рного самовираження, готовність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вжи</w:t>
      </w:r>
      <w:r w:rsidR="003D67C1" w:rsidRPr="00BA3A6C">
        <w:rPr>
          <w:rFonts w:ascii="Times New Roman" w:hAnsi="Times New Roman" w:cs="Times New Roman"/>
          <w:sz w:val="24"/>
          <w:szCs w:val="24"/>
        </w:rPr>
        <w:t>вати українську мову як рідну в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="002C0E6D" w:rsidRPr="00BA3A6C">
        <w:rPr>
          <w:rFonts w:ascii="Times New Roman" w:hAnsi="Times New Roman" w:cs="Times New Roman"/>
          <w:sz w:val="24"/>
          <w:szCs w:val="24"/>
        </w:rPr>
        <w:t>різних життєвих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ситуаціях;</w:t>
      </w:r>
      <w:r w:rsidRPr="00BA3A6C">
        <w:rPr>
          <w:rFonts w:ascii="Times New Roman" w:hAnsi="Times New Roman" w:cs="Times New Roman"/>
          <w:sz w:val="24"/>
          <w:szCs w:val="24"/>
        </w:rPr>
        <w:br/>
      </w:r>
      <w:r w:rsidR="003D67C1" w:rsidRPr="00BA3A6C">
        <w:rPr>
          <w:rFonts w:ascii="Times New Roman" w:hAnsi="Times New Roman" w:cs="Times New Roman"/>
          <w:sz w:val="24"/>
          <w:szCs w:val="24"/>
        </w:rPr>
        <w:t>2)</w:t>
      </w:r>
      <w:r w:rsidR="002C0E6D" w:rsidRPr="00BA3A6C">
        <w:rPr>
          <w:rFonts w:ascii="Times New Roman" w:hAnsi="Times New Roman" w:cs="Times New Roman"/>
          <w:sz w:val="24"/>
          <w:szCs w:val="24"/>
        </w:rPr>
        <w:t>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  <w:r w:rsidRPr="00BA3A6C">
        <w:rPr>
          <w:rFonts w:ascii="Times New Roman" w:hAnsi="Times New Roman" w:cs="Times New Roman"/>
          <w:sz w:val="24"/>
          <w:szCs w:val="24"/>
        </w:rPr>
        <w:br/>
      </w:r>
      <w:r w:rsidR="003D67C1" w:rsidRPr="00BA3A6C">
        <w:rPr>
          <w:rFonts w:ascii="Times New Roman" w:hAnsi="Times New Roman" w:cs="Times New Roman"/>
          <w:sz w:val="24"/>
          <w:szCs w:val="24"/>
        </w:rPr>
        <w:t>3)</w:t>
      </w:r>
      <w:r w:rsidRPr="00BA3A6C">
        <w:rPr>
          <w:rFonts w:ascii="Times New Roman" w:hAnsi="Times New Roman" w:cs="Times New Roman"/>
          <w:sz w:val="24"/>
          <w:szCs w:val="24"/>
        </w:rPr>
        <w:t xml:space="preserve">математична компетентність, </w:t>
      </w:r>
      <w:r w:rsidR="003D67C1" w:rsidRPr="00BA3A6C">
        <w:rPr>
          <w:rFonts w:ascii="Times New Roman" w:hAnsi="Times New Roman" w:cs="Times New Roman"/>
          <w:sz w:val="24"/>
          <w:szCs w:val="24"/>
        </w:rPr>
        <w:t>що передбачає виявлення простих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математичних залежностей в навколишньому</w:t>
      </w:r>
      <w:r w:rsidR="003D67C1" w:rsidRPr="00BA3A6C">
        <w:rPr>
          <w:rFonts w:ascii="Times New Roman" w:hAnsi="Times New Roman" w:cs="Times New Roman"/>
          <w:sz w:val="24"/>
          <w:szCs w:val="24"/>
        </w:rPr>
        <w:t xml:space="preserve"> світі, моделювання процесів та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ситуацій із застосуванням матема</w:t>
      </w:r>
      <w:r w:rsidR="003D67C1" w:rsidRPr="00BA3A6C">
        <w:rPr>
          <w:rFonts w:ascii="Times New Roman" w:hAnsi="Times New Roman" w:cs="Times New Roman"/>
          <w:sz w:val="24"/>
          <w:szCs w:val="24"/>
        </w:rPr>
        <w:t>тичних відношень та вимірювань,</w:t>
      </w:r>
      <w:r w:rsidRPr="00BA3A6C">
        <w:rPr>
          <w:rFonts w:ascii="Times New Roman" w:hAnsi="Times New Roman" w:cs="Times New Roman"/>
          <w:sz w:val="24"/>
          <w:szCs w:val="24"/>
        </w:rPr>
        <w:t>усвідомлення ролі математичних знань та вмінь в особистом</w:t>
      </w:r>
      <w:r w:rsidR="003D67C1" w:rsidRPr="00BA3A6C">
        <w:rPr>
          <w:rFonts w:ascii="Times New Roman" w:hAnsi="Times New Roman" w:cs="Times New Roman"/>
          <w:sz w:val="24"/>
          <w:szCs w:val="24"/>
        </w:rPr>
        <w:t>у і суспільному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житті</w:t>
      </w:r>
      <w:r w:rsidR="003D67C1">
        <w:rPr>
          <w:rFonts w:ascii="Times New Roman" w:hAnsi="Times New Roman" w:cs="Times New Roman"/>
          <w:sz w:val="24"/>
          <w:szCs w:val="24"/>
        </w:rPr>
        <w:t>;</w:t>
      </w:r>
      <w:r w:rsidRPr="00BA3A6C">
        <w:rPr>
          <w:rFonts w:ascii="Times New Roman" w:hAnsi="Times New Roman" w:cs="Times New Roman"/>
          <w:sz w:val="24"/>
          <w:szCs w:val="24"/>
        </w:rPr>
        <w:t xml:space="preserve"> людини;</w:t>
      </w:r>
      <w:r w:rsidRPr="00BA3A6C">
        <w:rPr>
          <w:rFonts w:ascii="Times New Roman" w:hAnsi="Times New Roman" w:cs="Times New Roman"/>
          <w:sz w:val="24"/>
          <w:szCs w:val="24"/>
        </w:rPr>
        <w:br/>
        <w:t>4) компетентності у галузі природничих</w:t>
      </w:r>
      <w:r w:rsidR="003D67C1" w:rsidRPr="00BA3A6C">
        <w:rPr>
          <w:rFonts w:ascii="Times New Roman" w:hAnsi="Times New Roman" w:cs="Times New Roman"/>
          <w:sz w:val="24"/>
          <w:szCs w:val="24"/>
        </w:rPr>
        <w:t xml:space="preserve"> наук, техніки і технологій, що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передбачають формування допитливості, праг</w:t>
      </w:r>
      <w:r w:rsidR="003D67C1" w:rsidRPr="00BA3A6C">
        <w:rPr>
          <w:rFonts w:ascii="Times New Roman" w:hAnsi="Times New Roman" w:cs="Times New Roman"/>
          <w:sz w:val="24"/>
          <w:szCs w:val="24"/>
        </w:rPr>
        <w:t>нення шукати і пропонувати нові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ідеї, самостійно чи в групі спостеріга</w:t>
      </w:r>
      <w:r w:rsidR="003D67C1" w:rsidRPr="00BA3A6C">
        <w:rPr>
          <w:rFonts w:ascii="Times New Roman" w:hAnsi="Times New Roman" w:cs="Times New Roman"/>
          <w:sz w:val="24"/>
          <w:szCs w:val="24"/>
        </w:rPr>
        <w:t>ти та досліджувати, формулювати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припущення і робити висновки на основі провед</w:t>
      </w:r>
      <w:r w:rsidR="003D67C1" w:rsidRPr="00BA3A6C">
        <w:rPr>
          <w:rFonts w:ascii="Times New Roman" w:hAnsi="Times New Roman" w:cs="Times New Roman"/>
          <w:sz w:val="24"/>
          <w:szCs w:val="24"/>
        </w:rPr>
        <w:t>ених дослідів, пізнавати себе і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навколишній світ шляхом спостереження та дослідження;</w:t>
      </w:r>
      <w:r w:rsidRPr="00BA3A6C">
        <w:rPr>
          <w:rFonts w:ascii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BA3A6C">
        <w:rPr>
          <w:rFonts w:ascii="Times New Roman" w:hAnsi="Times New Roman" w:cs="Times New Roman"/>
          <w:sz w:val="24"/>
          <w:szCs w:val="24"/>
        </w:rPr>
        <w:t>інноваційність</w:t>
      </w:r>
      <w:proofErr w:type="spellEnd"/>
      <w:r w:rsidRPr="00BA3A6C">
        <w:rPr>
          <w:rFonts w:ascii="Times New Roman" w:hAnsi="Times New Roman" w:cs="Times New Roman"/>
          <w:sz w:val="24"/>
          <w:szCs w:val="24"/>
        </w:rPr>
        <w:t>, що передбачає відкрит</w:t>
      </w:r>
      <w:r w:rsidR="003D67C1" w:rsidRPr="00BA3A6C">
        <w:rPr>
          <w:rFonts w:ascii="Times New Roman" w:hAnsi="Times New Roman" w:cs="Times New Roman"/>
          <w:sz w:val="24"/>
          <w:szCs w:val="24"/>
        </w:rPr>
        <w:t>ість до нових ідей, ініціювання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змін у близькому середовищі (клас, школа, громада тощо), формуван</w:t>
      </w:r>
      <w:r w:rsidR="003D67C1" w:rsidRPr="00BA3A6C">
        <w:rPr>
          <w:rFonts w:ascii="Times New Roman" w:hAnsi="Times New Roman" w:cs="Times New Roman"/>
          <w:sz w:val="24"/>
          <w:szCs w:val="24"/>
        </w:rPr>
        <w:t xml:space="preserve">ня </w:t>
      </w:r>
      <w:proofErr w:type="spellStart"/>
      <w:r w:rsidR="003D67C1" w:rsidRPr="00BA3A6C">
        <w:rPr>
          <w:rFonts w:ascii="Times New Roman" w:hAnsi="Times New Roman" w:cs="Times New Roman"/>
          <w:sz w:val="24"/>
          <w:szCs w:val="24"/>
        </w:rPr>
        <w:t>знань,умінь</w:t>
      </w:r>
      <w:proofErr w:type="spellEnd"/>
      <w:r w:rsidR="003D67C1" w:rsidRPr="00BA3A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67C1" w:rsidRPr="00BA3A6C">
        <w:rPr>
          <w:rFonts w:ascii="Times New Roman" w:hAnsi="Times New Roman" w:cs="Times New Roman"/>
          <w:sz w:val="24"/>
          <w:szCs w:val="24"/>
        </w:rPr>
        <w:t>ставлень,</w:t>
      </w:r>
      <w:r w:rsidRPr="00BA3A6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A3A6C">
        <w:rPr>
          <w:rFonts w:ascii="Times New Roman" w:hAnsi="Times New Roman" w:cs="Times New Roman"/>
          <w:sz w:val="24"/>
          <w:szCs w:val="24"/>
        </w:rPr>
        <w:t xml:space="preserve"> є основою </w:t>
      </w:r>
      <w:proofErr w:type="spellStart"/>
      <w:r w:rsidRPr="00BA3A6C">
        <w:rPr>
          <w:rFonts w:ascii="Times New Roman" w:hAnsi="Times New Roman" w:cs="Times New Roman"/>
          <w:sz w:val="24"/>
          <w:szCs w:val="24"/>
        </w:rPr>
        <w:t>компете</w:t>
      </w:r>
      <w:r w:rsidR="003D67C1" w:rsidRPr="00BA3A6C">
        <w:rPr>
          <w:rFonts w:ascii="Times New Roman" w:hAnsi="Times New Roman" w:cs="Times New Roman"/>
          <w:sz w:val="24"/>
          <w:szCs w:val="24"/>
        </w:rPr>
        <w:t>нтнісного</w:t>
      </w:r>
      <w:proofErr w:type="spellEnd"/>
      <w:r w:rsidR="003D67C1" w:rsidRPr="00BA3A6C">
        <w:rPr>
          <w:rFonts w:ascii="Times New Roman" w:hAnsi="Times New Roman" w:cs="Times New Roman"/>
          <w:sz w:val="24"/>
          <w:szCs w:val="24"/>
        </w:rPr>
        <w:t xml:space="preserve"> підходу, забезпечують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="003D67C1" w:rsidRPr="00BA3A6C">
        <w:rPr>
          <w:rFonts w:ascii="Times New Roman" w:hAnsi="Times New Roman" w:cs="Times New Roman"/>
          <w:sz w:val="24"/>
          <w:szCs w:val="24"/>
        </w:rPr>
        <w:t>подальшу здатність успішно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навчатися, п</w:t>
      </w:r>
      <w:r w:rsidR="003D67C1" w:rsidRPr="00BA3A6C">
        <w:rPr>
          <w:rFonts w:ascii="Times New Roman" w:hAnsi="Times New Roman" w:cs="Times New Roman"/>
          <w:sz w:val="24"/>
          <w:szCs w:val="24"/>
        </w:rPr>
        <w:t>ровадити професійну діяльність,</w:t>
      </w:r>
      <w:r w:rsidRPr="00BA3A6C">
        <w:rPr>
          <w:rFonts w:ascii="Times New Roman" w:hAnsi="Times New Roman" w:cs="Times New Roman"/>
          <w:sz w:val="24"/>
          <w:szCs w:val="24"/>
        </w:rPr>
        <w:t>відчувати себе частиною спільноти і брати участь у справах громади;</w:t>
      </w:r>
      <w:r w:rsidRPr="00BA3A6C">
        <w:rPr>
          <w:rFonts w:ascii="Times New Roman" w:hAnsi="Times New Roman" w:cs="Times New Roman"/>
          <w:sz w:val="24"/>
          <w:szCs w:val="24"/>
        </w:rPr>
        <w:br/>
        <w:t>6) екологічна компетентність, що перед</w:t>
      </w:r>
      <w:r w:rsidR="003D67C1" w:rsidRPr="00BA3A6C">
        <w:rPr>
          <w:rFonts w:ascii="Times New Roman" w:hAnsi="Times New Roman" w:cs="Times New Roman"/>
          <w:sz w:val="24"/>
          <w:szCs w:val="24"/>
        </w:rPr>
        <w:t>бачає усвідомлення основи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екологічного природокористування, дот</w:t>
      </w:r>
      <w:r w:rsidR="003D67C1" w:rsidRPr="00BA3A6C">
        <w:rPr>
          <w:rFonts w:ascii="Times New Roman" w:hAnsi="Times New Roman" w:cs="Times New Roman"/>
          <w:sz w:val="24"/>
          <w:szCs w:val="24"/>
        </w:rPr>
        <w:t>римання правил природоохоронної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поведінки, ощадного використання природних</w:t>
      </w:r>
      <w:r w:rsidR="003D67C1" w:rsidRPr="00BA3A6C">
        <w:rPr>
          <w:rFonts w:ascii="Times New Roman" w:hAnsi="Times New Roman" w:cs="Times New Roman"/>
          <w:sz w:val="24"/>
          <w:szCs w:val="24"/>
        </w:rPr>
        <w:t xml:space="preserve"> ресурсів, розуміючи важливість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збереження природи для сталого розвитку суспільства;</w:t>
      </w:r>
      <w:r w:rsidRPr="00BA3A6C">
        <w:rPr>
          <w:rFonts w:ascii="Times New Roman" w:hAnsi="Times New Roman" w:cs="Times New Roman"/>
          <w:sz w:val="24"/>
          <w:szCs w:val="24"/>
        </w:rPr>
        <w:br/>
        <w:t>7) інформаційно-комунікаційна комп</w:t>
      </w:r>
      <w:r w:rsidR="003D67C1" w:rsidRPr="00BA3A6C">
        <w:rPr>
          <w:rFonts w:ascii="Times New Roman" w:hAnsi="Times New Roman" w:cs="Times New Roman"/>
          <w:sz w:val="24"/>
          <w:szCs w:val="24"/>
        </w:rPr>
        <w:t>етентність, що передбачає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="003D67C1" w:rsidRPr="00BA3A6C">
        <w:rPr>
          <w:rFonts w:ascii="Times New Roman" w:hAnsi="Times New Roman" w:cs="Times New Roman"/>
          <w:sz w:val="24"/>
          <w:szCs w:val="24"/>
        </w:rPr>
        <w:t>опанування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основою цифрової грамотності для розвитку і спілкування, здатність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безпечного та етичного використання засобів інформаційно-комунікаційної</w:t>
      </w:r>
      <w:r w:rsidRPr="00BA3A6C">
        <w:rPr>
          <w:rFonts w:ascii="Times New Roman" w:hAnsi="Times New Roman" w:cs="Times New Roman"/>
          <w:sz w:val="24"/>
          <w:szCs w:val="24"/>
        </w:rPr>
        <w:br/>
        <w:t>компетентності у навчанні та інших життєвих ситуаціях;</w:t>
      </w:r>
      <w:r w:rsidRPr="00BA3A6C">
        <w:rPr>
          <w:rFonts w:ascii="Times New Roman" w:hAnsi="Times New Roman" w:cs="Times New Roman"/>
          <w:sz w:val="24"/>
          <w:szCs w:val="24"/>
        </w:rPr>
        <w:br/>
        <w:t>8) навчання впродовж життя, що п</w:t>
      </w:r>
      <w:r w:rsidR="003D67C1" w:rsidRPr="00BA3A6C">
        <w:rPr>
          <w:rFonts w:ascii="Times New Roman" w:hAnsi="Times New Roman" w:cs="Times New Roman"/>
          <w:sz w:val="24"/>
          <w:szCs w:val="24"/>
        </w:rPr>
        <w:t>ередбачає опанування уміннями і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="00DE7D57" w:rsidRPr="00BA3A6C">
        <w:rPr>
          <w:rFonts w:ascii="Times New Roman" w:hAnsi="Times New Roman" w:cs="Times New Roman"/>
          <w:sz w:val="24"/>
          <w:szCs w:val="24"/>
        </w:rPr>
        <w:t>навичками,</w:t>
      </w:r>
      <w:r w:rsidRPr="00BA3A6C">
        <w:rPr>
          <w:rFonts w:ascii="Times New Roman" w:hAnsi="Times New Roman" w:cs="Times New Roman"/>
          <w:sz w:val="24"/>
          <w:szCs w:val="24"/>
        </w:rPr>
        <w:t>необхідними для подальшого</w:t>
      </w:r>
      <w:r w:rsidR="003D67C1" w:rsidRPr="00BA3A6C">
        <w:rPr>
          <w:rFonts w:ascii="Times New Roman" w:hAnsi="Times New Roman" w:cs="Times New Roman"/>
          <w:sz w:val="24"/>
          <w:szCs w:val="24"/>
        </w:rPr>
        <w:t xml:space="preserve"> навчання, організацію власного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навчального середовища, отримання нової інф</w:t>
      </w:r>
      <w:r w:rsidR="003D67C1" w:rsidRPr="00BA3A6C">
        <w:rPr>
          <w:rFonts w:ascii="Times New Roman" w:hAnsi="Times New Roman" w:cs="Times New Roman"/>
          <w:sz w:val="24"/>
          <w:szCs w:val="24"/>
        </w:rPr>
        <w:t>ормації з метою застосування її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для оцінювання навчальних потреб, визначе</w:t>
      </w:r>
      <w:r w:rsidR="003D67C1" w:rsidRPr="00BA3A6C">
        <w:rPr>
          <w:rFonts w:ascii="Times New Roman" w:hAnsi="Times New Roman" w:cs="Times New Roman"/>
          <w:sz w:val="24"/>
          <w:szCs w:val="24"/>
        </w:rPr>
        <w:t xml:space="preserve">ння власних </w:t>
      </w:r>
      <w:r w:rsidR="003D67C1" w:rsidRPr="00BA3A6C">
        <w:rPr>
          <w:rFonts w:ascii="Times New Roman" w:hAnsi="Times New Roman" w:cs="Times New Roman"/>
          <w:sz w:val="24"/>
          <w:szCs w:val="24"/>
        </w:rPr>
        <w:lastRenderedPageBreak/>
        <w:t>навчальних цілей та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способів їх</w:t>
      </w:r>
      <w:r w:rsidR="00DE7D57" w:rsidRPr="00BA3A6C">
        <w:rPr>
          <w:rFonts w:ascii="Times New Roman" w:hAnsi="Times New Roman" w:cs="Times New Roman"/>
          <w:sz w:val="24"/>
          <w:szCs w:val="24"/>
        </w:rPr>
        <w:t xml:space="preserve"> досягнення, навчання працювати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самостійно і в групі;</w:t>
      </w:r>
      <w:r w:rsidRPr="00BA3A6C">
        <w:rPr>
          <w:rFonts w:ascii="Times New Roman" w:hAnsi="Times New Roman" w:cs="Times New Roman"/>
          <w:sz w:val="24"/>
          <w:szCs w:val="24"/>
        </w:rPr>
        <w:br/>
        <w:t>9) громадянські та соціальні компетентності, пов’язані з ідеями демократії,</w:t>
      </w:r>
      <w:r w:rsidRPr="00BA3A6C">
        <w:rPr>
          <w:rFonts w:ascii="Times New Roman" w:hAnsi="Times New Roman" w:cs="Times New Roman"/>
          <w:sz w:val="24"/>
          <w:szCs w:val="24"/>
        </w:rPr>
        <w:br/>
        <w:t>справедливості, рівності, прав людини, доброб</w:t>
      </w:r>
      <w:r w:rsidR="003D67C1" w:rsidRPr="00BA3A6C">
        <w:rPr>
          <w:rFonts w:ascii="Times New Roman" w:hAnsi="Times New Roman" w:cs="Times New Roman"/>
          <w:sz w:val="24"/>
          <w:szCs w:val="24"/>
        </w:rPr>
        <w:t>уту та здорового способу життя,</w:t>
      </w:r>
      <w:r w:rsidRPr="00BA3A6C">
        <w:rPr>
          <w:rFonts w:ascii="Times New Roman" w:hAnsi="Times New Roman" w:cs="Times New Roman"/>
          <w:sz w:val="24"/>
          <w:szCs w:val="24"/>
        </w:rPr>
        <w:t>усвідомленням рівних прав і можливосте</w:t>
      </w:r>
      <w:r w:rsidR="003D67C1" w:rsidRPr="00BA3A6C">
        <w:rPr>
          <w:rFonts w:ascii="Times New Roman" w:hAnsi="Times New Roman" w:cs="Times New Roman"/>
          <w:sz w:val="24"/>
          <w:szCs w:val="24"/>
        </w:rPr>
        <w:t>й, що передбачають співпрацю з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іншими особами для досягнення спільної мети, ак</w:t>
      </w:r>
      <w:r w:rsidR="003D67C1" w:rsidRPr="00BA3A6C">
        <w:rPr>
          <w:rFonts w:ascii="Times New Roman" w:hAnsi="Times New Roman" w:cs="Times New Roman"/>
          <w:sz w:val="24"/>
          <w:szCs w:val="24"/>
        </w:rPr>
        <w:t>тивність в житті класу і школи,</w:t>
      </w:r>
      <w:r w:rsidRPr="00BA3A6C">
        <w:rPr>
          <w:rFonts w:ascii="Times New Roman" w:hAnsi="Times New Roman" w:cs="Times New Roman"/>
          <w:sz w:val="24"/>
          <w:szCs w:val="24"/>
        </w:rPr>
        <w:t>повагу до прав інших осіб, уміння діяти в конф</w:t>
      </w:r>
      <w:r w:rsidR="003D67C1" w:rsidRPr="00BA3A6C">
        <w:rPr>
          <w:rFonts w:ascii="Times New Roman" w:hAnsi="Times New Roman" w:cs="Times New Roman"/>
          <w:sz w:val="24"/>
          <w:szCs w:val="24"/>
        </w:rPr>
        <w:t>ліктних ситуаціях, пов’язаних з</w:t>
      </w:r>
      <w:r w:rsidRPr="00BA3A6C">
        <w:rPr>
          <w:rFonts w:ascii="Times New Roman" w:hAnsi="Times New Roman" w:cs="Times New Roman"/>
          <w:sz w:val="24"/>
          <w:szCs w:val="24"/>
        </w:rPr>
        <w:t xml:space="preserve">різними проявами дискримінації, цінувати культурне розмаїття різних </w:t>
      </w:r>
      <w:r w:rsidR="003D67C1" w:rsidRPr="00BA3A6C">
        <w:rPr>
          <w:rFonts w:ascii="Times New Roman" w:hAnsi="Times New Roman" w:cs="Times New Roman"/>
          <w:sz w:val="24"/>
          <w:szCs w:val="24"/>
        </w:rPr>
        <w:t>народів та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 xml:space="preserve">ідентифікацію себе як громадянина України, </w:t>
      </w:r>
      <w:r w:rsidR="003D67C1" w:rsidRPr="00BA3A6C">
        <w:rPr>
          <w:rFonts w:ascii="Times New Roman" w:hAnsi="Times New Roman" w:cs="Times New Roman"/>
          <w:sz w:val="24"/>
          <w:szCs w:val="24"/>
        </w:rPr>
        <w:t>дбайливе ставлення до власного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здоров’я і збереження здоров’я інших люде</w:t>
      </w:r>
      <w:r w:rsidR="003D67C1" w:rsidRPr="00BA3A6C">
        <w:rPr>
          <w:rFonts w:ascii="Times New Roman" w:hAnsi="Times New Roman" w:cs="Times New Roman"/>
          <w:sz w:val="24"/>
          <w:szCs w:val="24"/>
        </w:rPr>
        <w:t>й, дотримання здорового способу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життя;</w:t>
      </w:r>
      <w:r w:rsidRPr="00BA3A6C">
        <w:rPr>
          <w:rFonts w:ascii="Times New Roman" w:hAnsi="Times New Roman" w:cs="Times New Roman"/>
          <w:sz w:val="24"/>
          <w:szCs w:val="24"/>
        </w:rPr>
        <w:br/>
        <w:t>10) культурна компетентність, що передбачає залучення до різних видів</w:t>
      </w:r>
      <w:r w:rsidRPr="00BA3A6C">
        <w:rPr>
          <w:rFonts w:ascii="Times New Roman" w:hAnsi="Times New Roman" w:cs="Times New Roman"/>
          <w:sz w:val="24"/>
          <w:szCs w:val="24"/>
        </w:rPr>
        <w:br/>
        <w:t>мистецької творчості (образотворче, музичне та інші види мистецтв) шляхом</w:t>
      </w:r>
      <w:r w:rsidRPr="00BA3A6C">
        <w:rPr>
          <w:rFonts w:ascii="Times New Roman" w:hAnsi="Times New Roman" w:cs="Times New Roman"/>
          <w:sz w:val="24"/>
          <w:szCs w:val="24"/>
        </w:rPr>
        <w:br/>
        <w:t>розкриття і розвитку природних здібностей, творчого вираження особистості;</w:t>
      </w:r>
      <w:r w:rsidRPr="00BA3A6C">
        <w:rPr>
          <w:rFonts w:ascii="Times New Roman" w:hAnsi="Times New Roman" w:cs="Times New Roman"/>
          <w:sz w:val="24"/>
          <w:szCs w:val="24"/>
        </w:rPr>
        <w:br/>
        <w:t>11) підприємливість та фінансо</w:t>
      </w:r>
      <w:r w:rsidR="003D67C1" w:rsidRPr="00BA3A6C">
        <w:rPr>
          <w:rFonts w:ascii="Times New Roman" w:hAnsi="Times New Roman" w:cs="Times New Roman"/>
          <w:sz w:val="24"/>
          <w:szCs w:val="24"/>
        </w:rPr>
        <w:t>ва грамотність, що передбачають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ініціативність, готовність брати відповідальність за власні ріше</w:t>
      </w:r>
      <w:r w:rsidR="003D67C1" w:rsidRPr="00BA3A6C">
        <w:rPr>
          <w:rFonts w:ascii="Times New Roman" w:hAnsi="Times New Roman" w:cs="Times New Roman"/>
          <w:sz w:val="24"/>
          <w:szCs w:val="24"/>
        </w:rPr>
        <w:t>ння, вміння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організовувати свою діяльність для досягне</w:t>
      </w:r>
      <w:r w:rsidR="00DE7D57" w:rsidRPr="00BA3A6C">
        <w:rPr>
          <w:rFonts w:ascii="Times New Roman" w:hAnsi="Times New Roman" w:cs="Times New Roman"/>
          <w:sz w:val="24"/>
          <w:szCs w:val="24"/>
        </w:rPr>
        <w:t>ння цілей, усвідомлення етичних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цінностей ефективної співпраці, готовність д</w:t>
      </w:r>
      <w:r w:rsidR="00DE7D57" w:rsidRPr="00BA3A6C">
        <w:rPr>
          <w:rFonts w:ascii="Times New Roman" w:hAnsi="Times New Roman" w:cs="Times New Roman"/>
          <w:sz w:val="24"/>
          <w:szCs w:val="24"/>
        </w:rPr>
        <w:t>о втілення в життя ініційованих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ідей, прийняття власних рішень.</w:t>
      </w:r>
      <w:r w:rsidRPr="00BA3A6C">
        <w:rPr>
          <w:rFonts w:ascii="Times New Roman" w:hAnsi="Times New Roman" w:cs="Times New Roman"/>
          <w:sz w:val="24"/>
          <w:szCs w:val="24"/>
        </w:rPr>
        <w:br/>
        <w:t xml:space="preserve">Спільними для всіх ключових </w:t>
      </w:r>
      <w:proofErr w:type="spellStart"/>
      <w:r w:rsidRPr="00BA3A6C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BA3A6C">
        <w:rPr>
          <w:rFonts w:ascii="Times New Roman" w:hAnsi="Times New Roman" w:cs="Times New Roman"/>
          <w:sz w:val="24"/>
          <w:szCs w:val="24"/>
        </w:rPr>
        <w:t xml:space="preserve"> є такі </w:t>
      </w:r>
      <w:r w:rsidRPr="00BA3A6C">
        <w:rPr>
          <w:rFonts w:ascii="Times New Roman" w:hAnsi="Times New Roman" w:cs="Times New Roman"/>
          <w:bCs/>
          <w:sz w:val="24"/>
          <w:szCs w:val="24"/>
        </w:rPr>
        <w:t>вміння</w:t>
      </w:r>
      <w:r w:rsidRPr="00BA3A6C">
        <w:rPr>
          <w:rFonts w:ascii="Times New Roman" w:hAnsi="Times New Roman" w:cs="Times New Roman"/>
          <w:sz w:val="24"/>
          <w:szCs w:val="24"/>
        </w:rPr>
        <w:t>: чит</w:t>
      </w:r>
      <w:r w:rsidR="00DE7D57" w:rsidRPr="00BA3A6C">
        <w:rPr>
          <w:rFonts w:ascii="Times New Roman" w:hAnsi="Times New Roman" w:cs="Times New Roman"/>
          <w:sz w:val="24"/>
          <w:szCs w:val="24"/>
        </w:rPr>
        <w:t>ання з</w:t>
      </w:r>
      <w:r w:rsidRPr="00BA3A6C">
        <w:rPr>
          <w:rFonts w:ascii="Times New Roman" w:hAnsi="Times New Roman" w:cs="Times New Roman"/>
          <w:sz w:val="24"/>
          <w:szCs w:val="24"/>
        </w:rPr>
        <w:t>розумінням, уміння висловлювати власну дум</w:t>
      </w:r>
      <w:r w:rsidR="00DE7D57" w:rsidRPr="00BA3A6C">
        <w:rPr>
          <w:rFonts w:ascii="Times New Roman" w:hAnsi="Times New Roman" w:cs="Times New Roman"/>
          <w:sz w:val="24"/>
          <w:szCs w:val="24"/>
        </w:rPr>
        <w:t>ку усно і письмово, критичне та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системне мислення, творчість, ініціативність, з</w:t>
      </w:r>
      <w:r w:rsidR="00DE7D57" w:rsidRPr="00BA3A6C">
        <w:rPr>
          <w:rFonts w:ascii="Times New Roman" w:hAnsi="Times New Roman" w:cs="Times New Roman"/>
          <w:sz w:val="24"/>
          <w:szCs w:val="24"/>
        </w:rPr>
        <w:t>датність логічно обґрунтовувати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позицію, вміння конструктивно керувати емоці</w:t>
      </w:r>
      <w:r w:rsidR="00DE7D57" w:rsidRPr="00BA3A6C">
        <w:rPr>
          <w:rFonts w:ascii="Times New Roman" w:hAnsi="Times New Roman" w:cs="Times New Roman"/>
          <w:sz w:val="24"/>
          <w:szCs w:val="24"/>
        </w:rPr>
        <w:t>ями, оцінювати ризики, приймати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рішення, розв'язувати проблеми, співпрацювати з іншими людьми.</w:t>
      </w:r>
      <w:r w:rsidRPr="00BA3A6C">
        <w:rPr>
          <w:rFonts w:ascii="Times New Roman" w:hAnsi="Times New Roman" w:cs="Times New Roman"/>
          <w:sz w:val="24"/>
          <w:szCs w:val="24"/>
        </w:rPr>
        <w:br/>
        <w:t>Враховуючи інтегрований характер компе</w:t>
      </w:r>
      <w:r w:rsidR="00DE7D57" w:rsidRPr="00BA3A6C">
        <w:rPr>
          <w:rFonts w:ascii="Times New Roman" w:hAnsi="Times New Roman" w:cs="Times New Roman"/>
          <w:sz w:val="24"/>
          <w:szCs w:val="24"/>
        </w:rPr>
        <w:t>тентності, у процесі реалізації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освітнь</w:t>
      </w:r>
      <w:r w:rsidR="00DE7D57" w:rsidRPr="00BA3A6C">
        <w:rPr>
          <w:rFonts w:ascii="Times New Roman" w:hAnsi="Times New Roman" w:cs="Times New Roman"/>
          <w:sz w:val="24"/>
          <w:szCs w:val="24"/>
        </w:rPr>
        <w:t>ої програми рекомендується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 xml:space="preserve">використовувати </w:t>
      </w:r>
      <w:proofErr w:type="spellStart"/>
      <w:r w:rsidRPr="00BA3A6C">
        <w:rPr>
          <w:rFonts w:ascii="Times New Roman" w:hAnsi="Times New Roman" w:cs="Times New Roman"/>
          <w:bCs/>
          <w:sz w:val="24"/>
          <w:szCs w:val="24"/>
        </w:rPr>
        <w:t>внутрішньопредметні</w:t>
      </w:r>
      <w:proofErr w:type="spellEnd"/>
      <w:r w:rsidRPr="00BA3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 xml:space="preserve">і </w:t>
      </w:r>
      <w:r w:rsidRPr="00BA3A6C">
        <w:rPr>
          <w:rFonts w:ascii="Times New Roman" w:hAnsi="Times New Roman" w:cs="Times New Roman"/>
          <w:bCs/>
          <w:sz w:val="24"/>
          <w:szCs w:val="24"/>
        </w:rPr>
        <w:t>міжпредметні зв’язки</w:t>
      </w:r>
      <w:r w:rsidR="00DE7D57" w:rsidRPr="00BA3A6C">
        <w:rPr>
          <w:rFonts w:ascii="Times New Roman" w:hAnsi="Times New Roman" w:cs="Times New Roman"/>
          <w:sz w:val="24"/>
          <w:szCs w:val="24"/>
        </w:rPr>
        <w:t>, які сприяють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цілісності результатів початкової освіти та переносу умінь у нові ситуації.</w:t>
      </w:r>
      <w:r w:rsidRPr="00BA3A6C">
        <w:rPr>
          <w:rFonts w:ascii="Times New Roman" w:hAnsi="Times New Roman" w:cs="Times New Roman"/>
          <w:sz w:val="24"/>
          <w:szCs w:val="24"/>
        </w:rPr>
        <w:br/>
        <w:t>Вимоги до дітей, які розпочинають нав</w:t>
      </w:r>
      <w:r w:rsidR="00DE7D57" w:rsidRPr="00BA3A6C">
        <w:rPr>
          <w:rFonts w:ascii="Times New Roman" w:hAnsi="Times New Roman" w:cs="Times New Roman"/>
          <w:sz w:val="24"/>
          <w:szCs w:val="24"/>
        </w:rPr>
        <w:t>чання у початковій школі, мають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враховувати досягнення попереднього етапу їхнього розвитку.</w:t>
      </w:r>
      <w:r w:rsidRPr="00BA3A6C">
        <w:rPr>
          <w:rFonts w:ascii="Times New Roman" w:hAnsi="Times New Roman" w:cs="Times New Roman"/>
          <w:sz w:val="24"/>
          <w:szCs w:val="24"/>
        </w:rPr>
        <w:br/>
        <w:t xml:space="preserve">Розподіл навчальних годин за темами, </w:t>
      </w:r>
      <w:r w:rsidR="00DE7D57" w:rsidRPr="00BA3A6C">
        <w:rPr>
          <w:rFonts w:ascii="Times New Roman" w:hAnsi="Times New Roman" w:cs="Times New Roman"/>
          <w:sz w:val="24"/>
          <w:szCs w:val="24"/>
        </w:rPr>
        <w:t>розділами, вибір форм і методів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навчання вчитель визначає самостійно, врах</w:t>
      </w:r>
      <w:r w:rsidR="00DE7D57" w:rsidRPr="00BA3A6C">
        <w:rPr>
          <w:rFonts w:ascii="Times New Roman" w:hAnsi="Times New Roman" w:cs="Times New Roman"/>
          <w:sz w:val="24"/>
          <w:szCs w:val="24"/>
        </w:rPr>
        <w:t>овуючи конкретні умови роботи,</w:t>
      </w:r>
      <w:r w:rsidRPr="00BA3A6C">
        <w:rPr>
          <w:rFonts w:ascii="Times New Roman" w:hAnsi="Times New Roman" w:cs="Times New Roman"/>
          <w:sz w:val="24"/>
          <w:szCs w:val="24"/>
        </w:rPr>
        <w:t>забезпечуючи водночас досягнення очіку</w:t>
      </w:r>
      <w:r w:rsidR="00DE7D57" w:rsidRPr="00BA3A6C">
        <w:rPr>
          <w:rFonts w:ascii="Times New Roman" w:hAnsi="Times New Roman" w:cs="Times New Roman"/>
          <w:sz w:val="24"/>
          <w:szCs w:val="24"/>
        </w:rPr>
        <w:t>ваних результатів, зазначених у</w:t>
      </w:r>
      <w:r w:rsidR="00DE7D57">
        <w:rPr>
          <w:rFonts w:ascii="Times New Roman" w:hAnsi="Times New Roman" w:cs="Times New Roman"/>
          <w:sz w:val="24"/>
          <w:szCs w:val="24"/>
        </w:rPr>
        <w:t xml:space="preserve"> навчальних </w:t>
      </w:r>
      <w:r w:rsidR="00DE7D57" w:rsidRPr="00BA3A6C">
        <w:rPr>
          <w:rFonts w:ascii="Times New Roman" w:hAnsi="Times New Roman" w:cs="Times New Roman"/>
          <w:sz w:val="24"/>
          <w:szCs w:val="24"/>
        </w:rPr>
        <w:t>програм</w:t>
      </w:r>
      <w:r w:rsidR="00DE7D57">
        <w:rPr>
          <w:rFonts w:ascii="Times New Roman" w:hAnsi="Times New Roman" w:cs="Times New Roman"/>
          <w:sz w:val="24"/>
          <w:szCs w:val="24"/>
        </w:rPr>
        <w:t>ах</w:t>
      </w:r>
      <w:r w:rsidR="00DE7D57" w:rsidRPr="00BA3A6C">
        <w:rPr>
          <w:rFonts w:ascii="Times New Roman" w:hAnsi="Times New Roman" w:cs="Times New Roman"/>
          <w:sz w:val="24"/>
          <w:szCs w:val="24"/>
        </w:rPr>
        <w:t>.</w:t>
      </w:r>
      <w:r w:rsidRPr="00BA3A6C">
        <w:rPr>
          <w:rFonts w:ascii="Times New Roman" w:hAnsi="Times New Roman" w:cs="Times New Roman"/>
          <w:sz w:val="24"/>
          <w:szCs w:val="24"/>
        </w:rPr>
        <w:br/>
      </w:r>
      <w:r w:rsidRPr="00BA3A6C">
        <w:rPr>
          <w:rFonts w:ascii="Times New Roman" w:hAnsi="Times New Roman" w:cs="Times New Roman"/>
          <w:bCs/>
          <w:sz w:val="24"/>
          <w:szCs w:val="24"/>
        </w:rPr>
        <w:t xml:space="preserve">Контроль і оцінювання </w:t>
      </w:r>
      <w:r w:rsidR="00DE7D57" w:rsidRPr="00BA3A6C">
        <w:rPr>
          <w:rFonts w:ascii="Times New Roman" w:hAnsi="Times New Roman" w:cs="Times New Roman"/>
          <w:bCs/>
          <w:sz w:val="24"/>
          <w:szCs w:val="24"/>
        </w:rPr>
        <w:t>навчальних досягнень здобувачів</w:t>
      </w:r>
      <w:r w:rsidR="00BA3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здійснюються на суб’єкт-суб’єктних заса</w:t>
      </w:r>
      <w:r w:rsidR="00DE7D57" w:rsidRPr="00BA3A6C">
        <w:rPr>
          <w:rFonts w:ascii="Times New Roman" w:hAnsi="Times New Roman" w:cs="Times New Roman"/>
          <w:sz w:val="24"/>
          <w:szCs w:val="24"/>
        </w:rPr>
        <w:t>дах, що передбачає систематичне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відстеження їхнього індивідуального розвитку у процесі навчання. З</w:t>
      </w:r>
      <w:r w:rsidR="00DE7D57" w:rsidRPr="00BA3A6C">
        <w:rPr>
          <w:rFonts w:ascii="Times New Roman" w:hAnsi="Times New Roman" w:cs="Times New Roman"/>
          <w:sz w:val="24"/>
          <w:szCs w:val="24"/>
        </w:rPr>
        <w:t>а цих умов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контрольно-оцінювальна діяльність набув</w:t>
      </w:r>
      <w:r w:rsidR="00DE7D57" w:rsidRPr="00BA3A6C">
        <w:rPr>
          <w:rFonts w:ascii="Times New Roman" w:hAnsi="Times New Roman" w:cs="Times New Roman"/>
          <w:sz w:val="24"/>
          <w:szCs w:val="24"/>
        </w:rPr>
        <w:t>ає для здобувачів формувального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характеру. Контроль спрямований на пошук ефективних шляхів поступу</w:t>
      </w:r>
      <w:r w:rsidRPr="00BA3A6C">
        <w:rPr>
          <w:rFonts w:ascii="Times New Roman" w:hAnsi="Times New Roman" w:cs="Times New Roman"/>
          <w:sz w:val="24"/>
          <w:szCs w:val="24"/>
        </w:rPr>
        <w:br/>
        <w:t>кожного здобувача у навчанні, а визначення особ</w:t>
      </w:r>
      <w:r w:rsidR="00DE7D57" w:rsidRPr="00BA3A6C">
        <w:rPr>
          <w:rFonts w:ascii="Times New Roman" w:hAnsi="Times New Roman" w:cs="Times New Roman"/>
          <w:sz w:val="24"/>
          <w:szCs w:val="24"/>
        </w:rPr>
        <w:t>истих результатів здобувачів не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передбачає порівняння із досягненнями ін</w:t>
      </w:r>
      <w:r w:rsidR="00DE7D57" w:rsidRPr="00BA3A6C">
        <w:rPr>
          <w:rFonts w:ascii="Times New Roman" w:hAnsi="Times New Roman" w:cs="Times New Roman"/>
          <w:sz w:val="24"/>
          <w:szCs w:val="24"/>
        </w:rPr>
        <w:t>ших і не підлягає статистичному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обліку з боку адміністративних органів.</w:t>
      </w:r>
      <w:r w:rsidRPr="00BA3A6C">
        <w:rPr>
          <w:rFonts w:ascii="Times New Roman" w:hAnsi="Times New Roman" w:cs="Times New Roman"/>
          <w:sz w:val="24"/>
          <w:szCs w:val="24"/>
        </w:rPr>
        <w:br/>
        <w:t>Упродовж навчання в початковій шк</w:t>
      </w:r>
      <w:r w:rsidR="00DE7D57" w:rsidRPr="00BA3A6C">
        <w:rPr>
          <w:rFonts w:ascii="Times New Roman" w:hAnsi="Times New Roman" w:cs="Times New Roman"/>
          <w:sz w:val="24"/>
          <w:szCs w:val="24"/>
        </w:rPr>
        <w:t>олі здобувачі освіти опановують</w:t>
      </w:r>
      <w:r w:rsidR="00BA3A6C">
        <w:rPr>
          <w:rFonts w:ascii="Times New Roman" w:hAnsi="Times New Roman" w:cs="Times New Roman"/>
          <w:sz w:val="24"/>
          <w:szCs w:val="24"/>
        </w:rPr>
        <w:t xml:space="preserve"> с</w:t>
      </w:r>
      <w:r w:rsidR="00DE7D57" w:rsidRPr="00BA3A6C">
        <w:rPr>
          <w:rFonts w:ascii="Times New Roman" w:hAnsi="Times New Roman" w:cs="Times New Roman"/>
          <w:sz w:val="24"/>
          <w:szCs w:val="24"/>
        </w:rPr>
        <w:t>пособи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 xml:space="preserve">самоконтролю, саморефлексії і </w:t>
      </w:r>
      <w:proofErr w:type="spellStart"/>
      <w:r w:rsidRPr="00BA3A6C">
        <w:rPr>
          <w:rFonts w:ascii="Times New Roman" w:hAnsi="Times New Roman" w:cs="Times New Roman"/>
          <w:sz w:val="24"/>
          <w:szCs w:val="24"/>
        </w:rPr>
        <w:t>само</w:t>
      </w:r>
      <w:r w:rsidR="00DE7D57" w:rsidRPr="00BA3A6C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="00DE7D57" w:rsidRPr="00BA3A6C">
        <w:rPr>
          <w:rFonts w:ascii="Times New Roman" w:hAnsi="Times New Roman" w:cs="Times New Roman"/>
          <w:sz w:val="24"/>
          <w:szCs w:val="24"/>
        </w:rPr>
        <w:t>, що сприяє вихованню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відповідальності, розвитку інтересу, с</w:t>
      </w:r>
      <w:r w:rsidR="00DE7D57" w:rsidRPr="00BA3A6C">
        <w:rPr>
          <w:rFonts w:ascii="Times New Roman" w:hAnsi="Times New Roman" w:cs="Times New Roman"/>
          <w:sz w:val="24"/>
          <w:szCs w:val="24"/>
        </w:rPr>
        <w:t>воєчасному виявленню прогалин у</w:t>
      </w:r>
      <w:r w:rsidR="00BA3A6C">
        <w:rPr>
          <w:rFonts w:ascii="Times New Roman" w:hAnsi="Times New Roman" w:cs="Times New Roman"/>
          <w:sz w:val="24"/>
          <w:szCs w:val="24"/>
        </w:rPr>
        <w:t xml:space="preserve"> </w:t>
      </w:r>
      <w:r w:rsidRPr="00BA3A6C">
        <w:rPr>
          <w:rFonts w:ascii="Times New Roman" w:hAnsi="Times New Roman" w:cs="Times New Roman"/>
          <w:sz w:val="24"/>
          <w:szCs w:val="24"/>
        </w:rPr>
        <w:t>знаннях, уміннях, навичках та їх корекції.</w:t>
      </w:r>
      <w:r w:rsidRPr="00BA3A6C">
        <w:rPr>
          <w:rFonts w:ascii="Times New Roman" w:hAnsi="Times New Roman" w:cs="Times New Roman"/>
          <w:sz w:val="24"/>
          <w:szCs w:val="24"/>
        </w:rPr>
        <w:br/>
      </w:r>
      <w:r w:rsidRPr="00ED41D3">
        <w:rPr>
          <w:rFonts w:ascii="Times New Roman" w:hAnsi="Times New Roman" w:cs="Times New Roman"/>
          <w:sz w:val="24"/>
          <w:szCs w:val="24"/>
        </w:rPr>
        <w:t xml:space="preserve">Навчальні досягнення здобувачів у 3-4 </w:t>
      </w:r>
      <w:r w:rsidR="00DE7D57">
        <w:rPr>
          <w:rFonts w:ascii="Times New Roman" w:hAnsi="Times New Roman" w:cs="Times New Roman"/>
          <w:sz w:val="24"/>
          <w:szCs w:val="24"/>
        </w:rPr>
        <w:t>класах підлягають формувальному</w:t>
      </w:r>
      <w:r w:rsidRPr="00ED41D3">
        <w:rPr>
          <w:rFonts w:ascii="Times New Roman" w:hAnsi="Times New Roman" w:cs="Times New Roman"/>
          <w:sz w:val="24"/>
          <w:szCs w:val="24"/>
        </w:rPr>
        <w:t>та підсумковому (тематичному і завершальному) оцінюванню.</w:t>
      </w:r>
      <w:r w:rsidRPr="00ED41D3">
        <w:rPr>
          <w:rFonts w:ascii="Times New Roman" w:hAnsi="Times New Roman" w:cs="Times New Roman"/>
          <w:sz w:val="24"/>
          <w:szCs w:val="24"/>
        </w:rPr>
        <w:br/>
      </w:r>
      <w:r w:rsidRPr="00ED41D3">
        <w:rPr>
          <w:rFonts w:ascii="Times New Roman" w:hAnsi="Times New Roman" w:cs="Times New Roman"/>
          <w:bCs/>
          <w:sz w:val="24"/>
          <w:szCs w:val="24"/>
        </w:rPr>
        <w:t xml:space="preserve">Формувальне оцінювання </w:t>
      </w:r>
      <w:r w:rsidRPr="00ED41D3">
        <w:rPr>
          <w:rFonts w:ascii="Times New Roman" w:hAnsi="Times New Roman" w:cs="Times New Roman"/>
          <w:sz w:val="24"/>
          <w:szCs w:val="24"/>
        </w:rPr>
        <w:t>має на меті: підтримати н</w:t>
      </w:r>
      <w:r w:rsidR="00DE7D57">
        <w:rPr>
          <w:rFonts w:ascii="Times New Roman" w:hAnsi="Times New Roman" w:cs="Times New Roman"/>
          <w:sz w:val="24"/>
          <w:szCs w:val="24"/>
        </w:rPr>
        <w:t>авчальний розвиток</w:t>
      </w:r>
      <w:r w:rsidR="00493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D57">
        <w:rPr>
          <w:rFonts w:ascii="Times New Roman" w:hAnsi="Times New Roman" w:cs="Times New Roman"/>
          <w:sz w:val="24"/>
          <w:szCs w:val="24"/>
        </w:rPr>
        <w:t>дітей;</w:t>
      </w:r>
      <w:r w:rsidRPr="00ED41D3">
        <w:rPr>
          <w:rFonts w:ascii="Times New Roman" w:hAnsi="Times New Roman" w:cs="Times New Roman"/>
          <w:sz w:val="24"/>
          <w:szCs w:val="24"/>
        </w:rPr>
        <w:t>вибудовувати</w:t>
      </w:r>
      <w:proofErr w:type="spellEnd"/>
      <w:r w:rsidRPr="00ED41D3">
        <w:rPr>
          <w:rFonts w:ascii="Times New Roman" w:hAnsi="Times New Roman" w:cs="Times New Roman"/>
          <w:sz w:val="24"/>
          <w:szCs w:val="24"/>
        </w:rPr>
        <w:t xml:space="preserve"> індивідуальну траєкторію </w:t>
      </w:r>
      <w:r w:rsidR="00DE7D57">
        <w:rPr>
          <w:rFonts w:ascii="Times New Roman" w:hAnsi="Times New Roman" w:cs="Times New Roman"/>
          <w:sz w:val="24"/>
          <w:szCs w:val="24"/>
        </w:rPr>
        <w:t>їхнього розвитку; діагностувати</w:t>
      </w:r>
      <w:r w:rsidRPr="00ED41D3">
        <w:rPr>
          <w:rFonts w:ascii="Times New Roman" w:hAnsi="Times New Roman" w:cs="Times New Roman"/>
          <w:sz w:val="24"/>
          <w:szCs w:val="24"/>
        </w:rPr>
        <w:t>досягнення на кожному з етапів процесу навча</w:t>
      </w:r>
      <w:r w:rsidR="00DE7D57">
        <w:rPr>
          <w:rFonts w:ascii="Times New Roman" w:hAnsi="Times New Roman" w:cs="Times New Roman"/>
          <w:sz w:val="24"/>
          <w:szCs w:val="24"/>
        </w:rPr>
        <w:t>ння; вчасно виявляти проблеми й</w:t>
      </w:r>
      <w:r w:rsidRPr="00ED41D3">
        <w:rPr>
          <w:rFonts w:ascii="Times New Roman" w:hAnsi="Times New Roman" w:cs="Times New Roman"/>
          <w:sz w:val="24"/>
          <w:szCs w:val="24"/>
        </w:rPr>
        <w:t>запобігати їх нашаруванню; аналізувати хід р</w:t>
      </w:r>
      <w:r w:rsidR="00DE7D57">
        <w:rPr>
          <w:rFonts w:ascii="Times New Roman" w:hAnsi="Times New Roman" w:cs="Times New Roman"/>
          <w:sz w:val="24"/>
          <w:szCs w:val="24"/>
        </w:rPr>
        <w:t>еалізації навчальної програми й</w:t>
      </w:r>
      <w:r w:rsidRPr="00ED41D3">
        <w:rPr>
          <w:rFonts w:ascii="Times New Roman" w:hAnsi="Times New Roman" w:cs="Times New Roman"/>
          <w:sz w:val="24"/>
          <w:szCs w:val="24"/>
        </w:rPr>
        <w:t>ухвалювати рішення щодо корегування програм</w:t>
      </w:r>
      <w:r w:rsidR="00DE7D57">
        <w:rPr>
          <w:rFonts w:ascii="Times New Roman" w:hAnsi="Times New Roman" w:cs="Times New Roman"/>
          <w:sz w:val="24"/>
          <w:szCs w:val="24"/>
        </w:rPr>
        <w:t>и і методів навчання відповідно</w:t>
      </w:r>
      <w:r w:rsidRPr="00ED41D3">
        <w:rPr>
          <w:rFonts w:ascii="Times New Roman" w:hAnsi="Times New Roman" w:cs="Times New Roman"/>
          <w:sz w:val="24"/>
          <w:szCs w:val="24"/>
        </w:rPr>
        <w:t>до індивідуальних потреб дитини; мотивуват</w:t>
      </w:r>
      <w:r w:rsidR="00DE7D57">
        <w:rPr>
          <w:rFonts w:ascii="Times New Roman" w:hAnsi="Times New Roman" w:cs="Times New Roman"/>
          <w:sz w:val="24"/>
          <w:szCs w:val="24"/>
        </w:rPr>
        <w:t>и прагнення здобути максимально</w:t>
      </w:r>
      <w:r w:rsidRPr="00ED41D3">
        <w:rPr>
          <w:rFonts w:ascii="Times New Roman" w:hAnsi="Times New Roman" w:cs="Times New Roman"/>
          <w:sz w:val="24"/>
          <w:szCs w:val="24"/>
        </w:rPr>
        <w:t xml:space="preserve">можливі результати; виховувати ціннісні якості </w:t>
      </w:r>
      <w:r w:rsidR="00DE7D57">
        <w:rPr>
          <w:rFonts w:ascii="Times New Roman" w:hAnsi="Times New Roman" w:cs="Times New Roman"/>
          <w:sz w:val="24"/>
          <w:szCs w:val="24"/>
        </w:rPr>
        <w:t>особистості, бажання навчатися,</w:t>
      </w:r>
      <w:r w:rsidRPr="00ED41D3">
        <w:rPr>
          <w:rFonts w:ascii="Times New Roman" w:hAnsi="Times New Roman" w:cs="Times New Roman"/>
          <w:sz w:val="24"/>
          <w:szCs w:val="24"/>
        </w:rPr>
        <w:t>не боятися помилок, переконання у власних можливостях і здібностях.</w:t>
      </w:r>
      <w:r w:rsidRPr="00ED41D3">
        <w:rPr>
          <w:rFonts w:ascii="Times New Roman" w:hAnsi="Times New Roman" w:cs="Times New Roman"/>
          <w:sz w:val="24"/>
          <w:szCs w:val="24"/>
        </w:rPr>
        <w:br/>
      </w:r>
      <w:r w:rsidRPr="00ED41D3">
        <w:rPr>
          <w:rFonts w:ascii="Times New Roman" w:hAnsi="Times New Roman" w:cs="Times New Roman"/>
          <w:bCs/>
          <w:sz w:val="24"/>
          <w:szCs w:val="24"/>
        </w:rPr>
        <w:t xml:space="preserve">Підсумкове оцінювання </w:t>
      </w:r>
      <w:r w:rsidRPr="00ED41D3">
        <w:rPr>
          <w:rFonts w:ascii="Times New Roman" w:hAnsi="Times New Roman" w:cs="Times New Roman"/>
          <w:sz w:val="24"/>
          <w:szCs w:val="24"/>
        </w:rPr>
        <w:t>передбачає з</w:t>
      </w:r>
      <w:r w:rsidR="00DE7D57">
        <w:rPr>
          <w:rFonts w:ascii="Times New Roman" w:hAnsi="Times New Roman" w:cs="Times New Roman"/>
          <w:sz w:val="24"/>
          <w:szCs w:val="24"/>
        </w:rPr>
        <w:t>іставлення навчальних досягнень</w:t>
      </w:r>
      <w:r w:rsidR="00493E54">
        <w:rPr>
          <w:rFonts w:ascii="Times New Roman" w:hAnsi="Times New Roman" w:cs="Times New Roman"/>
          <w:sz w:val="24"/>
          <w:szCs w:val="24"/>
        </w:rPr>
        <w:t xml:space="preserve"> </w:t>
      </w:r>
      <w:r w:rsidRPr="00ED41D3">
        <w:rPr>
          <w:rFonts w:ascii="Times New Roman" w:hAnsi="Times New Roman" w:cs="Times New Roman"/>
          <w:sz w:val="24"/>
          <w:szCs w:val="24"/>
        </w:rPr>
        <w:t xml:space="preserve">здобувачів з очікуваними результатами </w:t>
      </w:r>
      <w:r w:rsidR="00DE7D57">
        <w:rPr>
          <w:rFonts w:ascii="Times New Roman" w:hAnsi="Times New Roman" w:cs="Times New Roman"/>
          <w:sz w:val="24"/>
          <w:szCs w:val="24"/>
        </w:rPr>
        <w:t>навчання, визначеними освітньою</w:t>
      </w:r>
      <w:r w:rsidRPr="00ED41D3">
        <w:rPr>
          <w:rFonts w:ascii="Times New Roman" w:hAnsi="Times New Roman" w:cs="Times New Roman"/>
          <w:sz w:val="24"/>
          <w:szCs w:val="24"/>
        </w:rPr>
        <w:t>програмою.</w:t>
      </w:r>
      <w:r w:rsidRPr="00ED41D3">
        <w:rPr>
          <w:rFonts w:ascii="Times New Roman" w:hAnsi="Times New Roman" w:cs="Times New Roman"/>
          <w:sz w:val="24"/>
          <w:szCs w:val="24"/>
        </w:rPr>
        <w:br/>
        <w:t>Здобувачі початкової освіти проходять</w:t>
      </w:r>
      <w:r w:rsidR="00DE7D57">
        <w:rPr>
          <w:rFonts w:ascii="Times New Roman" w:hAnsi="Times New Roman" w:cs="Times New Roman"/>
          <w:sz w:val="24"/>
          <w:szCs w:val="24"/>
        </w:rPr>
        <w:t xml:space="preserve"> державну підсумкову атестацію</w:t>
      </w:r>
      <w:r w:rsidR="00493E54">
        <w:rPr>
          <w:rFonts w:ascii="Times New Roman" w:hAnsi="Times New Roman" w:cs="Times New Roman"/>
          <w:sz w:val="24"/>
          <w:szCs w:val="24"/>
        </w:rPr>
        <w:t xml:space="preserve"> </w:t>
      </w:r>
      <w:r w:rsidR="00DE7D57">
        <w:rPr>
          <w:rFonts w:ascii="Times New Roman" w:hAnsi="Times New Roman" w:cs="Times New Roman"/>
          <w:sz w:val="24"/>
          <w:szCs w:val="24"/>
        </w:rPr>
        <w:t>,</w:t>
      </w:r>
      <w:r w:rsidR="00493E54">
        <w:rPr>
          <w:rFonts w:ascii="Times New Roman" w:hAnsi="Times New Roman" w:cs="Times New Roman"/>
          <w:sz w:val="24"/>
          <w:szCs w:val="24"/>
        </w:rPr>
        <w:t xml:space="preserve"> </w:t>
      </w:r>
      <w:r w:rsidR="00DE7D57">
        <w:rPr>
          <w:rFonts w:ascii="Times New Roman" w:hAnsi="Times New Roman" w:cs="Times New Roman"/>
          <w:sz w:val="24"/>
          <w:szCs w:val="24"/>
        </w:rPr>
        <w:t>яка</w:t>
      </w:r>
      <w:r w:rsidR="00493E54">
        <w:rPr>
          <w:rFonts w:ascii="Times New Roman" w:hAnsi="Times New Roman" w:cs="Times New Roman"/>
          <w:sz w:val="24"/>
          <w:szCs w:val="24"/>
        </w:rPr>
        <w:t xml:space="preserve"> </w:t>
      </w:r>
      <w:r w:rsidRPr="00ED41D3">
        <w:rPr>
          <w:rFonts w:ascii="Times New Roman" w:hAnsi="Times New Roman" w:cs="Times New Roman"/>
          <w:sz w:val="24"/>
          <w:szCs w:val="24"/>
        </w:rPr>
        <w:t>здійснюється лише з метою моніторингу якост</w:t>
      </w:r>
      <w:r w:rsidR="00DE7D57">
        <w:rPr>
          <w:rFonts w:ascii="Times New Roman" w:hAnsi="Times New Roman" w:cs="Times New Roman"/>
          <w:sz w:val="24"/>
          <w:szCs w:val="24"/>
        </w:rPr>
        <w:t>і освітньої діяльності закладів</w:t>
      </w:r>
      <w:r w:rsidRPr="00ED41D3">
        <w:rPr>
          <w:rFonts w:ascii="Times New Roman" w:hAnsi="Times New Roman" w:cs="Times New Roman"/>
          <w:sz w:val="24"/>
          <w:szCs w:val="24"/>
        </w:rPr>
        <w:t>освіти та (або) якості освіти.</w:t>
      </w:r>
      <w:r w:rsidRPr="00ED41D3">
        <w:rPr>
          <w:rFonts w:ascii="Times New Roman" w:hAnsi="Times New Roman" w:cs="Times New Roman"/>
          <w:sz w:val="24"/>
          <w:szCs w:val="24"/>
        </w:rPr>
        <w:br/>
        <w:t>З метою неперервного відстеження ре</w:t>
      </w:r>
      <w:r w:rsidR="00DE7D57">
        <w:rPr>
          <w:rFonts w:ascii="Times New Roman" w:hAnsi="Times New Roman" w:cs="Times New Roman"/>
          <w:sz w:val="24"/>
          <w:szCs w:val="24"/>
        </w:rPr>
        <w:t>зультатів початкової освіти, їх</w:t>
      </w:r>
      <w:r w:rsidRPr="00ED41D3">
        <w:rPr>
          <w:rFonts w:ascii="Times New Roman" w:hAnsi="Times New Roman" w:cs="Times New Roman"/>
          <w:sz w:val="24"/>
          <w:szCs w:val="24"/>
        </w:rPr>
        <w:t>прогнозування та коригування можуть провод</w:t>
      </w:r>
      <w:r w:rsidR="00DE7D57">
        <w:rPr>
          <w:rFonts w:ascii="Times New Roman" w:hAnsi="Times New Roman" w:cs="Times New Roman"/>
          <w:sz w:val="24"/>
          <w:szCs w:val="24"/>
        </w:rPr>
        <w:t>итися моніторингові дослідження</w:t>
      </w:r>
      <w:r w:rsidRPr="00ED41D3">
        <w:rPr>
          <w:rFonts w:ascii="Times New Roman" w:hAnsi="Times New Roman" w:cs="Times New Roman"/>
          <w:sz w:val="24"/>
          <w:szCs w:val="24"/>
        </w:rPr>
        <w:t xml:space="preserve">навчальних досягнень на національному, </w:t>
      </w:r>
      <w:r w:rsidR="00DE7D57">
        <w:rPr>
          <w:rFonts w:ascii="Times New Roman" w:hAnsi="Times New Roman" w:cs="Times New Roman"/>
          <w:sz w:val="24"/>
          <w:szCs w:val="24"/>
        </w:rPr>
        <w:t>обласному, районному, шкільному</w:t>
      </w:r>
      <w:r w:rsidRPr="00ED41D3">
        <w:rPr>
          <w:rFonts w:ascii="Times New Roman" w:hAnsi="Times New Roman" w:cs="Times New Roman"/>
          <w:sz w:val="24"/>
          <w:szCs w:val="24"/>
        </w:rPr>
        <w:t>рівнях, а також на рівні окремих класів. Ана</w:t>
      </w:r>
      <w:r w:rsidR="00DE7D57">
        <w:rPr>
          <w:rFonts w:ascii="Times New Roman" w:hAnsi="Times New Roman" w:cs="Times New Roman"/>
          <w:sz w:val="24"/>
          <w:szCs w:val="24"/>
        </w:rPr>
        <w:t xml:space="preserve">ліз </w:t>
      </w:r>
      <w:r w:rsidR="00DE7D57">
        <w:rPr>
          <w:rFonts w:ascii="Times New Roman" w:hAnsi="Times New Roman" w:cs="Times New Roman"/>
          <w:sz w:val="24"/>
          <w:szCs w:val="24"/>
        </w:rPr>
        <w:lastRenderedPageBreak/>
        <w:t>результатів моніторингу дає</w:t>
      </w:r>
      <w:r w:rsidR="00493E54">
        <w:rPr>
          <w:rFonts w:ascii="Times New Roman" w:hAnsi="Times New Roman" w:cs="Times New Roman"/>
          <w:sz w:val="24"/>
          <w:szCs w:val="24"/>
        </w:rPr>
        <w:t xml:space="preserve"> </w:t>
      </w:r>
      <w:r w:rsidRPr="00ED41D3">
        <w:rPr>
          <w:rFonts w:ascii="Times New Roman" w:hAnsi="Times New Roman" w:cs="Times New Roman"/>
          <w:sz w:val="24"/>
          <w:szCs w:val="24"/>
        </w:rPr>
        <w:t>можливість відстежувати стан реалізації мети і завдань початкової освіти тавчасно приймати необхідні педагогічні рішення.</w:t>
      </w:r>
    </w:p>
    <w:p w:rsidR="00EB1AD1" w:rsidRPr="00EB1AD1" w:rsidRDefault="00EB1AD1" w:rsidP="00EB1A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AD1">
        <w:rPr>
          <w:rFonts w:ascii="Times New Roman" w:eastAsia="Calibri" w:hAnsi="Times New Roman" w:cs="Times New Roman"/>
          <w:i/>
          <w:sz w:val="24"/>
          <w:szCs w:val="24"/>
        </w:rPr>
        <w:t>Освітня програма закладу початкової освіти</w:t>
      </w:r>
      <w:r w:rsidRPr="00EB1AD1">
        <w:rPr>
          <w:rFonts w:ascii="Times New Roman" w:eastAsia="Calibri" w:hAnsi="Times New Roman" w:cs="Times New Roman"/>
          <w:sz w:val="24"/>
          <w:szCs w:val="24"/>
        </w:rPr>
        <w:t xml:space="preserve"> передбачає досягнення учнями результатів навчання (</w:t>
      </w:r>
      <w:proofErr w:type="spellStart"/>
      <w:r w:rsidRPr="00EB1AD1">
        <w:rPr>
          <w:rFonts w:ascii="Times New Roman" w:eastAsia="Calibri" w:hAnsi="Times New Roman" w:cs="Times New Roman"/>
          <w:sz w:val="24"/>
          <w:szCs w:val="24"/>
        </w:rPr>
        <w:t>компетентностей</w:t>
      </w:r>
      <w:proofErr w:type="spellEnd"/>
      <w:r w:rsidRPr="00EB1AD1">
        <w:rPr>
          <w:rFonts w:ascii="Times New Roman" w:eastAsia="Calibri" w:hAnsi="Times New Roman" w:cs="Times New Roman"/>
          <w:sz w:val="24"/>
          <w:szCs w:val="24"/>
        </w:rPr>
        <w:t>), визначених Державним стандартом.</w:t>
      </w:r>
    </w:p>
    <w:p w:rsidR="00EB1AD1" w:rsidRPr="00EB1AD1" w:rsidRDefault="00EB1AD1" w:rsidP="00EB1A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B1AD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Освітня програма закладу початкової освіти та перелік освітніх компонентів, що передбачені відповідною освітньою програмою, сформовані на основі Типової освітньої програми і не потребують окремого затвердження, оприлюднюються </w:t>
      </w:r>
      <w:proofErr w:type="spellStart"/>
      <w:r w:rsidRPr="00EB1AD1">
        <w:rPr>
          <w:rFonts w:ascii="Times New Roman" w:eastAsia="Calibri" w:hAnsi="Times New Roman" w:cs="Times New Roman"/>
          <w:color w:val="00000A"/>
          <w:sz w:val="24"/>
          <w:szCs w:val="24"/>
        </w:rPr>
        <w:t>на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веб</w:t>
      </w:r>
      <w:r w:rsidRPr="00EB1AD1">
        <w:rPr>
          <w:rFonts w:ascii="Times New Roman" w:eastAsia="Calibri" w:hAnsi="Times New Roman" w:cs="Times New Roman"/>
          <w:color w:val="00000A"/>
          <w:sz w:val="24"/>
          <w:szCs w:val="24"/>
        </w:rPr>
        <w:t>сайті</w:t>
      </w:r>
      <w:proofErr w:type="spellEnd"/>
      <w:r w:rsidRPr="00EB1AD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закладу освіти.</w:t>
      </w:r>
    </w:p>
    <w:p w:rsidR="00EB1AD1" w:rsidRPr="00EB1AD1" w:rsidRDefault="00EB1AD1" w:rsidP="00EB1AD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</w:pPr>
      <w:r w:rsidRPr="00EB1AD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 xml:space="preserve">На основі освітньої програми </w:t>
      </w:r>
      <w:proofErr w:type="spellStart"/>
      <w:r w:rsidR="00493E54">
        <w:rPr>
          <w:rFonts w:ascii="Times New Roman" w:eastAsia="Calibri" w:hAnsi="Times New Roman" w:cs="Times New Roman"/>
          <w:bCs/>
          <w:sz w:val="24"/>
          <w:szCs w:val="24"/>
        </w:rPr>
        <w:t>Співаківська</w:t>
      </w:r>
      <w:proofErr w:type="spellEnd"/>
      <w:r w:rsidR="00BA3A6C">
        <w:rPr>
          <w:rFonts w:ascii="Times New Roman" w:eastAsia="Calibri" w:hAnsi="Times New Roman" w:cs="Times New Roman"/>
          <w:bCs/>
          <w:sz w:val="24"/>
          <w:szCs w:val="24"/>
        </w:rPr>
        <w:t xml:space="preserve">  гімназія</w:t>
      </w:r>
      <w:r w:rsidR="00BA3A6C" w:rsidRPr="00BA3A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A3A6C" w:rsidRPr="00BA3A6C">
        <w:rPr>
          <w:rFonts w:ascii="Times New Roman" w:eastAsia="Calibri" w:hAnsi="Times New Roman" w:cs="Times New Roman"/>
          <w:bCs/>
          <w:sz w:val="24"/>
          <w:szCs w:val="24"/>
        </w:rPr>
        <w:t>Оскільської</w:t>
      </w:r>
      <w:proofErr w:type="spellEnd"/>
      <w:r w:rsidR="00BA3A6C" w:rsidRPr="00BA3A6C">
        <w:rPr>
          <w:rFonts w:ascii="Times New Roman" w:eastAsia="Calibri" w:hAnsi="Times New Roman" w:cs="Times New Roman"/>
          <w:bCs/>
          <w:sz w:val="24"/>
          <w:szCs w:val="24"/>
        </w:rPr>
        <w:t xml:space="preserve"> сільської ради</w:t>
      </w:r>
      <w:r w:rsidR="00BA3A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A3A6C" w:rsidRPr="00BA3A6C">
        <w:rPr>
          <w:rFonts w:ascii="Times New Roman" w:eastAsia="Calibri" w:hAnsi="Times New Roman" w:cs="Times New Roman"/>
          <w:bCs/>
          <w:sz w:val="24"/>
          <w:szCs w:val="24"/>
        </w:rPr>
        <w:t xml:space="preserve">Ізюмського району Харківської області </w:t>
      </w:r>
      <w:r w:rsidR="00BA3A6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B1AD1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складає та затверджує навчальний план закладу освіти, що конкретизує організацію освітнього процесу.</w:t>
      </w: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BA3A6C">
        <w:rPr>
          <w:rFonts w:ascii="Times New Roman" w:hAnsi="Times New Roman" w:cs="Times New Roman"/>
          <w:sz w:val="24"/>
          <w:szCs w:val="24"/>
        </w:rPr>
        <w:br/>
      </w: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A6C" w:rsidRDefault="00BA3A6C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A6C" w:rsidRDefault="00BA3A6C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A6C" w:rsidRDefault="00BA3A6C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A6C" w:rsidRDefault="00BA3A6C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A6C" w:rsidRDefault="00BA3A6C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A6C" w:rsidRDefault="00BA3A6C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A6C" w:rsidRDefault="00BA3A6C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1AD1" w:rsidRPr="00E61BAA" w:rsidRDefault="00EB1AD1" w:rsidP="00E61BAA">
      <w:pPr>
        <w:shd w:val="clear" w:color="auto" w:fill="FFFFFF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1BAA">
        <w:rPr>
          <w:rFonts w:ascii="Times New Roman" w:eastAsia="Calibri" w:hAnsi="Times New Roman" w:cs="Times New Roman"/>
          <w:sz w:val="24"/>
          <w:szCs w:val="24"/>
        </w:rPr>
        <w:t>Додаток 1</w:t>
      </w:r>
    </w:p>
    <w:p w:rsidR="00E61BAA" w:rsidRDefault="00EB1AD1" w:rsidP="00E61B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AA">
        <w:rPr>
          <w:rFonts w:ascii="Times New Roman" w:eastAsia="Calibri" w:hAnsi="Times New Roman" w:cs="Times New Roman"/>
          <w:sz w:val="24"/>
          <w:szCs w:val="24"/>
        </w:rPr>
        <w:t xml:space="preserve">до освітньої </w:t>
      </w:r>
      <w:r w:rsidR="00E61BAA" w:rsidRPr="00E61BAA">
        <w:rPr>
          <w:rFonts w:ascii="Times New Roman" w:eastAsia="Calibri" w:hAnsi="Times New Roman" w:cs="Times New Roman"/>
          <w:sz w:val="24"/>
          <w:szCs w:val="24"/>
        </w:rPr>
        <w:t xml:space="preserve">програми </w:t>
      </w:r>
      <w:r w:rsidR="00E61BAA" w:rsidRPr="00E61B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</w:p>
    <w:p w:rsidR="00E61BAA" w:rsidRPr="00E61BAA" w:rsidRDefault="00E61BAA" w:rsidP="00E61B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 початкової освіти –</w:t>
      </w:r>
    </w:p>
    <w:p w:rsidR="00E61BAA" w:rsidRPr="00E61BAA" w:rsidRDefault="00E61BAA" w:rsidP="00E61B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(3-4 роки навчання)</w:t>
      </w:r>
    </w:p>
    <w:p w:rsidR="00EB1AD1" w:rsidRPr="00EB1AD1" w:rsidRDefault="00EB1AD1" w:rsidP="00EB1AD1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EB1AD1" w:rsidRPr="00EB1AD1" w:rsidRDefault="00EB1AD1" w:rsidP="00EB1AD1">
      <w:pPr>
        <w:spacing w:after="0" w:line="240" w:lineRule="auto"/>
        <w:ind w:left="43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1AD1" w:rsidRPr="00EB1AD1" w:rsidRDefault="00EB1AD1" w:rsidP="00EB1AD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B1AD1" w:rsidRPr="00EB1AD1" w:rsidRDefault="00EB1AD1" w:rsidP="00EB1A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1A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Навчальний план </w:t>
      </w:r>
    </w:p>
    <w:p w:rsidR="00EB1AD1" w:rsidRPr="00EB1AD1" w:rsidRDefault="00E61BAA" w:rsidP="00EB1A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для 3-4 класів </w:t>
      </w:r>
      <w:r w:rsidR="00EB1AD1" w:rsidRPr="00EB1AD1">
        <w:rPr>
          <w:rFonts w:ascii="Times New Roman" w:eastAsia="Calibri" w:hAnsi="Times New Roman" w:cs="Times New Roman"/>
          <w:b/>
          <w:sz w:val="24"/>
          <w:szCs w:val="24"/>
        </w:rPr>
        <w:t xml:space="preserve"> початкової школи</w:t>
      </w:r>
    </w:p>
    <w:p w:rsidR="00EB1AD1" w:rsidRDefault="00EB1AD1" w:rsidP="00EB1AD1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1AD1">
        <w:rPr>
          <w:rFonts w:ascii="Times New Roman" w:eastAsia="Calibri" w:hAnsi="Times New Roman" w:cs="Times New Roman"/>
          <w:b/>
          <w:bCs/>
          <w:sz w:val="24"/>
          <w:szCs w:val="24"/>
        </w:rPr>
        <w:t>з навчанням українською мовою</w:t>
      </w:r>
    </w:p>
    <w:p w:rsidR="008A6D15" w:rsidRPr="00EB1AD1" w:rsidRDefault="008A6D15" w:rsidP="00EB1AD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0"/>
        <w:gridCol w:w="2399"/>
        <w:gridCol w:w="2330"/>
        <w:gridCol w:w="2350"/>
        <w:gridCol w:w="12"/>
      </w:tblGrid>
      <w:tr w:rsidR="00981038" w:rsidRPr="00BA3A6C" w:rsidTr="005C3AC6">
        <w:trPr>
          <w:gridAfter w:val="1"/>
          <w:wAfter w:w="12" w:type="dxa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981038" w:rsidRPr="00BA3A6C" w:rsidRDefault="00981038" w:rsidP="00981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Назва </w:t>
            </w:r>
            <w:r w:rsidRPr="00BA3A6C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освітньої галузі </w:t>
            </w:r>
            <w:r w:rsidRPr="00BA3A6C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Класи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9810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3A6C">
              <w:rPr>
                <w:rFonts w:ascii="Times New Roman" w:eastAsia="Times New Roman" w:hAnsi="Times New Roman" w:cs="Times New Roman"/>
                <w:b/>
                <w:color w:val="000000"/>
              </w:rPr>
              <w:t>Кількість годин</w:t>
            </w:r>
            <w:r w:rsidRPr="00BA3A6C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на тиждень</w:t>
            </w:r>
          </w:p>
        </w:tc>
      </w:tr>
      <w:tr w:rsidR="00981038" w:rsidRPr="00BA3A6C" w:rsidTr="005C3AC6">
        <w:trPr>
          <w:gridAfter w:val="1"/>
          <w:wAfter w:w="12" w:type="dxa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81038" w:rsidRPr="00BA3A6C" w:rsidRDefault="00981038" w:rsidP="0098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38" w:rsidRPr="00BA3A6C" w:rsidRDefault="00981038" w:rsidP="0098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b/>
                <w:color w:val="000000"/>
              </w:rPr>
              <w:t>3 кл.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038" w:rsidRPr="00BA3A6C" w:rsidRDefault="00981038" w:rsidP="0098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b/>
                <w:color w:val="000000"/>
              </w:rPr>
              <w:t>4 кл.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38" w:rsidRPr="00BA3A6C" w:rsidRDefault="00981038" w:rsidP="0098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b/>
                <w:color w:val="000000"/>
              </w:rPr>
              <w:t>Разом</w:t>
            </w:r>
          </w:p>
        </w:tc>
      </w:tr>
      <w:tr w:rsidR="00981038" w:rsidRPr="00BA3A6C" w:rsidTr="00DA593F">
        <w:trPr>
          <w:gridAfter w:val="1"/>
          <w:wAfter w:w="12" w:type="dxa"/>
        </w:trPr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A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Інваріантний складник</w:t>
            </w:r>
          </w:p>
        </w:tc>
      </w:tr>
      <w:tr w:rsidR="00981038" w:rsidRPr="00981038" w:rsidTr="0014648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98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 xml:space="preserve">Мовно-літературна, у тому числі: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1038" w:rsidRPr="00981038" w:rsidTr="0014648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98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 xml:space="preserve">Українська мова та література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1038" w:rsidRPr="00981038" w:rsidTr="0014648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98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 xml:space="preserve">Іноземна мова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1038" w:rsidRPr="00981038" w:rsidTr="00981038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98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Математична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981038" w:rsidRPr="00981038" w:rsidTr="00981038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98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Я досліджую світ (природнича, громадянська</w:t>
            </w:r>
            <w:r w:rsidRPr="00BA3A6C">
              <w:rPr>
                <w:rFonts w:ascii="Times New Roman" w:eastAsia="Times New Roman" w:hAnsi="Times New Roman" w:cs="Times New Roman"/>
                <w:color w:val="000000"/>
              </w:rPr>
              <w:br/>
              <w:t>й історична, тотальна,</w:t>
            </w:r>
            <w:r w:rsidRPr="00BA3A6C">
              <w:rPr>
                <w:rFonts w:ascii="Times New Roman" w:eastAsia="Times New Roman" w:hAnsi="Times New Roman" w:cs="Times New Roman"/>
                <w:color w:val="000000"/>
              </w:rPr>
              <w:br/>
              <w:t>здоров’язбережувальна галузі)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81038" w:rsidRPr="00981038" w:rsidTr="00A745E2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98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 xml:space="preserve">Технологічна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81038" w:rsidRPr="00981038" w:rsidTr="00A745E2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98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 xml:space="preserve">Інформатична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1038" w:rsidRPr="00981038" w:rsidTr="00981038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98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 xml:space="preserve">Мистецька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981038" w:rsidRPr="00981038" w:rsidTr="00981038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98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 xml:space="preserve">Фізкультурна*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81038" w:rsidRPr="00981038" w:rsidTr="00981038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98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 xml:space="preserve">Усього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981038" w:rsidRPr="00981038" w:rsidTr="000506F0"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3A6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Варіативний складник</w:t>
            </w:r>
          </w:p>
        </w:tc>
      </w:tr>
      <w:tr w:rsidR="00981038" w:rsidRPr="00981038" w:rsidTr="00981038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98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Додаткові години для вивчення предметів</w:t>
            </w:r>
            <w:r w:rsidRPr="00BA3A6C">
              <w:rPr>
                <w:rFonts w:ascii="Times New Roman" w:eastAsia="Times New Roman" w:hAnsi="Times New Roman" w:cs="Times New Roman"/>
                <w:color w:val="000000"/>
              </w:rPr>
              <w:br/>
              <w:t>освітніх галузей, проведення індивідуальних</w:t>
            </w:r>
            <w:r w:rsidRPr="00BA3A6C">
              <w:rPr>
                <w:rFonts w:ascii="Times New Roman" w:eastAsia="Times New Roman" w:hAnsi="Times New Roman" w:cs="Times New Roman"/>
                <w:color w:val="000000"/>
              </w:rPr>
              <w:br/>
              <w:t>консультацій та групових занять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81038" w:rsidRPr="00981038" w:rsidTr="00981038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98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 xml:space="preserve">Загальнорічна кількість навчальних годин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981038" w:rsidRPr="00981038" w:rsidTr="00981038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98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Гранично допустиме тижневе/ річне</w:t>
            </w:r>
            <w:r w:rsidRPr="00BA3A6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навчальне навантаження учня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23/805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23/805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38" w:rsidRPr="00BA3A6C" w:rsidRDefault="00981038" w:rsidP="00E61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A6C">
              <w:rPr>
                <w:rFonts w:ascii="Times New Roman" w:eastAsia="Times New Roman" w:hAnsi="Times New Roman" w:cs="Times New Roman"/>
                <w:color w:val="000000"/>
              </w:rPr>
              <w:t>46/1610</w:t>
            </w:r>
          </w:p>
        </w:tc>
      </w:tr>
    </w:tbl>
    <w:p w:rsidR="00EB1AD1" w:rsidRPr="00BA3A6C" w:rsidRDefault="00981038" w:rsidP="00EB1AD1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038">
        <w:rPr>
          <w:rFonts w:ascii="Times New Roman" w:eastAsia="Times New Roman" w:hAnsi="Times New Roman" w:cs="Times New Roman"/>
          <w:sz w:val="24"/>
          <w:szCs w:val="24"/>
        </w:rPr>
        <w:br/>
      </w:r>
      <w:r w:rsidRPr="00BA3A6C">
        <w:rPr>
          <w:rFonts w:ascii="Times New Roman" w:eastAsia="Times New Roman" w:hAnsi="Times New Roman" w:cs="Times New Roman"/>
          <w:color w:val="000000"/>
          <w:sz w:val="24"/>
          <w:szCs w:val="24"/>
        </w:rPr>
        <w:t>* Години, передбачені для фізичної культури, не враховуються під час визначення гранично</w:t>
      </w:r>
      <w:r w:rsidRPr="00BA3A6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допустимого навантаження учнів.</w:t>
      </w:r>
      <w:r w:rsidR="008A6D15" w:rsidRPr="00BA3A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1AD1" w:rsidRPr="00BA3A6C" w:rsidRDefault="00EB1AD1" w:rsidP="00EB1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1" w:rsidRPr="00EB1AD1" w:rsidRDefault="00EB1AD1" w:rsidP="00EB1A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AD1" w:rsidRPr="00EB1AD1" w:rsidRDefault="00EB1AD1" w:rsidP="00EB1A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EB1AD1" w:rsidRPr="00EB1AD1" w:rsidRDefault="00EB1AD1" w:rsidP="00EB1AD1">
      <w:pPr>
        <w:shd w:val="clear" w:color="auto" w:fill="FFFFFF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1AD1" w:rsidRPr="00EB1AD1" w:rsidRDefault="00EB1AD1" w:rsidP="00EB1AD1">
      <w:pPr>
        <w:shd w:val="clear" w:color="auto" w:fill="FFFFFF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1AD1" w:rsidRPr="00EB1AD1" w:rsidRDefault="00EB1AD1" w:rsidP="00EB1AD1">
      <w:pPr>
        <w:shd w:val="clear" w:color="auto" w:fill="FFFFFF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6D15" w:rsidRDefault="008A6D15" w:rsidP="00E61BA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B1AD1" w:rsidRPr="00E61BAA" w:rsidRDefault="00EB1AD1" w:rsidP="00E61BAA">
      <w:pPr>
        <w:shd w:val="clear" w:color="auto" w:fill="FFFFFF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1BAA">
        <w:rPr>
          <w:rFonts w:ascii="Times New Roman" w:eastAsia="Calibri" w:hAnsi="Times New Roman" w:cs="Times New Roman"/>
          <w:sz w:val="24"/>
          <w:szCs w:val="24"/>
        </w:rPr>
        <w:t>Додаток 2</w:t>
      </w:r>
    </w:p>
    <w:p w:rsidR="00E61BAA" w:rsidRDefault="00EB1AD1" w:rsidP="00E61B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AA">
        <w:rPr>
          <w:rFonts w:ascii="Times New Roman" w:eastAsia="Calibri" w:hAnsi="Times New Roman" w:cs="Times New Roman"/>
          <w:sz w:val="24"/>
          <w:szCs w:val="24"/>
        </w:rPr>
        <w:t xml:space="preserve">до освітньої програми </w:t>
      </w:r>
      <w:r w:rsidR="00E61BAA" w:rsidRPr="00E6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другого </w:t>
      </w:r>
    </w:p>
    <w:p w:rsidR="00E61BAA" w:rsidRPr="00E61BAA" w:rsidRDefault="00E61BAA" w:rsidP="00E61B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циклу початкової освіти –</w:t>
      </w:r>
    </w:p>
    <w:p w:rsidR="00E61BAA" w:rsidRPr="00E61BAA" w:rsidRDefault="00E61BAA" w:rsidP="00E61BA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(3-4 роки навчання)</w:t>
      </w:r>
    </w:p>
    <w:p w:rsidR="00EB1AD1" w:rsidRPr="00EB1AD1" w:rsidRDefault="00EB1AD1" w:rsidP="00E61BAA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EB1AD1" w:rsidRPr="00EB1AD1" w:rsidRDefault="00EB1AD1" w:rsidP="00EB1A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1AD1">
        <w:rPr>
          <w:rFonts w:ascii="Times New Roman" w:eastAsia="Calibri" w:hAnsi="Times New Roman" w:cs="Times New Roman"/>
          <w:b/>
          <w:sz w:val="24"/>
          <w:szCs w:val="24"/>
        </w:rPr>
        <w:t xml:space="preserve">Навчальна програма </w:t>
      </w:r>
    </w:p>
    <w:p w:rsidR="00E61BAA" w:rsidRPr="00D920BB" w:rsidRDefault="00E61BAA" w:rsidP="00E61B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другого циклу початкової освіти –</w:t>
      </w:r>
    </w:p>
    <w:p w:rsidR="00E61BAA" w:rsidRPr="00D920BB" w:rsidRDefault="00E61BAA" w:rsidP="00E61B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основного (3-4 роки навчання)</w:t>
      </w:r>
    </w:p>
    <w:p w:rsidR="00EB1AD1" w:rsidRPr="00EB1AD1" w:rsidRDefault="00EB1AD1" w:rsidP="00E61B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AD1">
        <w:rPr>
          <w:rFonts w:ascii="Times New Roman" w:eastAsia="Calibri" w:hAnsi="Times New Roman" w:cs="Times New Roman"/>
          <w:sz w:val="24"/>
          <w:szCs w:val="24"/>
        </w:rPr>
        <w:t xml:space="preserve">(затверджена </w:t>
      </w:r>
      <w:r w:rsidR="00D222D1">
        <w:rPr>
          <w:rFonts w:ascii="Times New Roman" w:eastAsia="Calibri" w:hAnsi="Times New Roman" w:cs="Times New Roman"/>
          <w:color w:val="00000A"/>
          <w:sz w:val="24"/>
          <w:szCs w:val="24"/>
        </w:rPr>
        <w:t>наказом МОН від 12.08.2022</w:t>
      </w:r>
      <w:r w:rsidRPr="00EB1AD1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№ </w:t>
      </w:r>
      <w:r w:rsidR="00D222D1">
        <w:rPr>
          <w:rFonts w:ascii="Times New Roman" w:eastAsia="Calibri" w:hAnsi="Times New Roman" w:cs="Times New Roman"/>
          <w:color w:val="00000A"/>
          <w:sz w:val="24"/>
          <w:szCs w:val="24"/>
        </w:rPr>
        <w:t>743</w:t>
      </w:r>
      <w:bookmarkStart w:id="0" w:name="_GoBack"/>
      <w:bookmarkEnd w:id="0"/>
      <w:r w:rsidRPr="00EB1AD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B1AD1" w:rsidRPr="00EB1AD1" w:rsidRDefault="00EB1AD1" w:rsidP="00EB1A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9321"/>
      </w:tblGrid>
      <w:tr w:rsidR="00EB1AD1" w:rsidRPr="00EB1AD1" w:rsidTr="004066F3">
        <w:tc>
          <w:tcPr>
            <w:tcW w:w="709" w:type="dxa"/>
          </w:tcPr>
          <w:p w:rsidR="00EB1AD1" w:rsidRPr="00EB1AD1" w:rsidRDefault="00EB1AD1" w:rsidP="00EB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321" w:type="dxa"/>
          </w:tcPr>
          <w:p w:rsidR="00EB1AD1" w:rsidRPr="00EB1AD1" w:rsidRDefault="00EB1AD1" w:rsidP="00EB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Типова освітня програма</w:t>
            </w:r>
          </w:p>
        </w:tc>
      </w:tr>
      <w:tr w:rsidR="00EB1AD1" w:rsidRPr="00EB1AD1" w:rsidTr="004066F3">
        <w:tc>
          <w:tcPr>
            <w:tcW w:w="709" w:type="dxa"/>
          </w:tcPr>
          <w:p w:rsidR="00EB1AD1" w:rsidRPr="00EB1AD1" w:rsidRDefault="00EB1AD1" w:rsidP="00EB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21" w:type="dxa"/>
          </w:tcPr>
          <w:p w:rsidR="00EB1AD1" w:rsidRPr="00EB1AD1" w:rsidRDefault="00EB1AD1" w:rsidP="00EB1A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1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Типова освітня програма, розроблена під керівництвом О.Я Савченко. </w:t>
            </w:r>
          </w:p>
          <w:p w:rsidR="00EB1AD1" w:rsidRPr="00EB1AD1" w:rsidRDefault="008A6D15" w:rsidP="00EB1A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3-4</w:t>
            </w:r>
            <w:r w:rsidR="00EB1AD1" w:rsidRPr="00EB1A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</w:tr>
    </w:tbl>
    <w:p w:rsidR="00EB1AD1" w:rsidRPr="00EB1AD1" w:rsidRDefault="00EB1AD1" w:rsidP="00EB1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1AD1" w:rsidRPr="00EB1AD1" w:rsidRDefault="00EB1AD1" w:rsidP="00EB1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1AD1" w:rsidRPr="00EB1AD1" w:rsidRDefault="00EB1AD1" w:rsidP="00EB1A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1AD1" w:rsidRPr="00EB1AD1" w:rsidRDefault="00EB1AD1" w:rsidP="00EB1A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EB1AD1" w:rsidRPr="00EB1AD1" w:rsidRDefault="00EB1AD1" w:rsidP="00EB1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AD1" w:rsidRPr="00EB1AD1" w:rsidRDefault="00EB1AD1" w:rsidP="00EB1A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1AD1" w:rsidRDefault="00EB1AD1" w:rsidP="003D67C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B1AD1" w:rsidSect="00DE7D5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mbus Roman No9 L;Times New Ro">
    <w:panose1 w:val="00000000000000000000"/>
    <w:charset w:val="00"/>
    <w:family w:val="roman"/>
    <w:notTrueType/>
    <w:pitch w:val="default"/>
  </w:font>
  <w:font w:name="Andale Sans U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76"/>
    <w:rsid w:val="000A2F76"/>
    <w:rsid w:val="00163989"/>
    <w:rsid w:val="001E44B4"/>
    <w:rsid w:val="002C0E6D"/>
    <w:rsid w:val="0036527A"/>
    <w:rsid w:val="003C5BA1"/>
    <w:rsid w:val="003D67C1"/>
    <w:rsid w:val="00493E54"/>
    <w:rsid w:val="004A44EE"/>
    <w:rsid w:val="005E4497"/>
    <w:rsid w:val="00657A3E"/>
    <w:rsid w:val="00867345"/>
    <w:rsid w:val="008A6D15"/>
    <w:rsid w:val="008C1D46"/>
    <w:rsid w:val="00981038"/>
    <w:rsid w:val="00AD6852"/>
    <w:rsid w:val="00BA3A6C"/>
    <w:rsid w:val="00C30BCD"/>
    <w:rsid w:val="00CB00E8"/>
    <w:rsid w:val="00D222D1"/>
    <w:rsid w:val="00D920BB"/>
    <w:rsid w:val="00DE7D57"/>
    <w:rsid w:val="00E61BAA"/>
    <w:rsid w:val="00EB1AD1"/>
    <w:rsid w:val="00ED41D3"/>
    <w:rsid w:val="00EE7093"/>
    <w:rsid w:val="00FF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01F58-4865-491C-893C-6B99D2AD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F76"/>
    <w:pPr>
      <w:spacing w:after="0" w:line="240" w:lineRule="auto"/>
    </w:pPr>
  </w:style>
  <w:style w:type="table" w:styleId="a4">
    <w:name w:val="Table Grid"/>
    <w:basedOn w:val="a1"/>
    <w:uiPriority w:val="59"/>
    <w:rsid w:val="00EB1AD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9581</Words>
  <Characters>5462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3</cp:revision>
  <cp:lastPrinted>2021-09-13T19:25:00Z</cp:lastPrinted>
  <dcterms:created xsi:type="dcterms:W3CDTF">2024-08-22T13:40:00Z</dcterms:created>
  <dcterms:modified xsi:type="dcterms:W3CDTF">2024-08-27T14:43:00Z</dcterms:modified>
</cp:coreProperties>
</file>